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7D97" w14:textId="77777777" w:rsidR="00992B4D" w:rsidRDefault="00E65445">
      <w:pPr>
        <w:jc w:val="both"/>
        <w:rPr>
          <w:b/>
        </w:rPr>
      </w:pPr>
      <w:r>
        <w:rPr>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b/>
          <w:sz w:val="32"/>
          <w:szCs w:val="32"/>
          <w:u w:val="single"/>
        </w:rPr>
        <w:t>ПРЯМО</w:t>
      </w:r>
      <w:r>
        <w:rPr>
          <w:b/>
          <w:sz w:val="32"/>
          <w:szCs w:val="32"/>
        </w:rPr>
        <w:t xml:space="preserve"> указанных в задании. Иное оценивание является основанием для удовлетворения апелляции участника. </w:t>
      </w:r>
    </w:p>
    <w:p w14:paraId="5E33BFF4" w14:textId="77777777" w:rsidR="00992B4D" w:rsidRDefault="00992B4D">
      <w:pPr>
        <w:rPr>
          <w:b/>
        </w:rPr>
      </w:pPr>
    </w:p>
    <w:p w14:paraId="0257D307" w14:textId="77777777" w:rsidR="00992B4D" w:rsidRDefault="00992B4D">
      <w:pPr>
        <w:rPr>
          <w:b/>
        </w:rPr>
      </w:pPr>
    </w:p>
    <w:p w14:paraId="7E476FC8" w14:textId="77777777" w:rsidR="00992B4D" w:rsidRDefault="00992B4D">
      <w:pPr>
        <w:rPr>
          <w:b/>
        </w:rPr>
      </w:pPr>
    </w:p>
    <w:p w14:paraId="15984D5D" w14:textId="77777777" w:rsidR="00992B4D" w:rsidRDefault="00992B4D">
      <w:pPr>
        <w:rPr>
          <w:b/>
        </w:rPr>
      </w:pPr>
    </w:p>
    <w:p w14:paraId="0EDC9D03"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КЛЮЧИ К ЗАДАНИЯМ</w:t>
      </w:r>
    </w:p>
    <w:p w14:paraId="408046B8"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ШКОЛЬНОГО ЭТАПА ВСЕРОССИЙСКОЙ ОЛИМПИАДЫ</w:t>
      </w:r>
    </w:p>
    <w:p w14:paraId="1425D764"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ШКОЛЬНИКОВ ПО ПРАВУ</w:t>
      </w:r>
    </w:p>
    <w:p w14:paraId="0AC4C2F1"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202</w:t>
      </w:r>
      <w:r>
        <w:rPr>
          <w:b/>
          <w:sz w:val="28"/>
          <w:szCs w:val="28"/>
        </w:rPr>
        <w:t>2</w:t>
      </w:r>
      <w:r>
        <w:rPr>
          <w:b/>
          <w:color w:val="000000"/>
          <w:sz w:val="28"/>
          <w:szCs w:val="28"/>
        </w:rPr>
        <w:t>-202</w:t>
      </w:r>
      <w:r>
        <w:rPr>
          <w:b/>
          <w:sz w:val="28"/>
          <w:szCs w:val="28"/>
        </w:rPr>
        <w:t xml:space="preserve">3 </w:t>
      </w:r>
      <w:r>
        <w:rPr>
          <w:b/>
          <w:color w:val="000000"/>
          <w:sz w:val="28"/>
          <w:szCs w:val="28"/>
        </w:rPr>
        <w:t>учебный год</w:t>
      </w:r>
    </w:p>
    <w:p w14:paraId="39774016"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1</w:t>
      </w:r>
      <w:r>
        <w:rPr>
          <w:b/>
          <w:sz w:val="28"/>
          <w:szCs w:val="28"/>
        </w:rPr>
        <w:t>1</w:t>
      </w:r>
      <w:r>
        <w:rPr>
          <w:b/>
          <w:color w:val="000000"/>
          <w:sz w:val="28"/>
          <w:szCs w:val="28"/>
        </w:rPr>
        <w:t xml:space="preserve"> класс</w:t>
      </w:r>
    </w:p>
    <w:p w14:paraId="2EE27019" w14:textId="77777777" w:rsidR="00992B4D" w:rsidRDefault="00E65445">
      <w:pPr>
        <w:pBdr>
          <w:top w:val="nil"/>
          <w:left w:val="nil"/>
          <w:bottom w:val="nil"/>
          <w:right w:val="nil"/>
          <w:between w:val="nil"/>
        </w:pBdr>
        <w:jc w:val="center"/>
        <w:rPr>
          <w:b/>
          <w:color w:val="000000"/>
          <w:sz w:val="28"/>
          <w:szCs w:val="28"/>
        </w:rPr>
      </w:pPr>
      <w:r>
        <w:rPr>
          <w:b/>
          <w:color w:val="000000"/>
          <w:sz w:val="28"/>
          <w:szCs w:val="28"/>
        </w:rPr>
        <w:t xml:space="preserve">ВРЕМЯ ВЫПОЛНЕНИЯ: </w:t>
      </w:r>
      <w:r>
        <w:rPr>
          <w:b/>
          <w:sz w:val="28"/>
          <w:szCs w:val="28"/>
        </w:rPr>
        <w:t>12</w:t>
      </w:r>
      <w:r>
        <w:rPr>
          <w:b/>
          <w:color w:val="000000"/>
          <w:sz w:val="28"/>
          <w:szCs w:val="28"/>
        </w:rPr>
        <w:t>0 минут</w:t>
      </w:r>
    </w:p>
    <w:p w14:paraId="3FF33C55" w14:textId="0E1964EA" w:rsidR="00992B4D" w:rsidRDefault="00E65445">
      <w:pPr>
        <w:pBdr>
          <w:top w:val="nil"/>
          <w:left w:val="nil"/>
          <w:bottom w:val="nil"/>
          <w:right w:val="nil"/>
          <w:between w:val="nil"/>
        </w:pBdr>
        <w:tabs>
          <w:tab w:val="left" w:pos="6932"/>
        </w:tabs>
        <w:rPr>
          <w:b/>
          <w:color w:val="000000"/>
          <w:sz w:val="14"/>
          <w:szCs w:val="14"/>
          <w:u w:val="single"/>
        </w:rPr>
      </w:pPr>
      <w:r>
        <w:rPr>
          <w:b/>
          <w:color w:val="000000"/>
          <w:sz w:val="14"/>
          <w:szCs w:val="14"/>
          <w:u w:val="single"/>
        </w:rPr>
        <w:tab/>
      </w:r>
      <w:r w:rsidR="00D62DFC">
        <w:rPr>
          <w:b/>
          <w:color w:val="000000"/>
          <w:sz w:val="14"/>
          <w:szCs w:val="14"/>
          <w:u w:val="single"/>
        </w:rPr>
        <w:t>________________________________</w:t>
      </w:r>
    </w:p>
    <w:p w14:paraId="715E6D21" w14:textId="77777777" w:rsidR="00992B4D" w:rsidRDefault="00992B4D">
      <w:pPr>
        <w:pBdr>
          <w:top w:val="nil"/>
          <w:left w:val="nil"/>
          <w:bottom w:val="nil"/>
          <w:right w:val="nil"/>
          <w:between w:val="nil"/>
        </w:pBdr>
        <w:jc w:val="center"/>
        <w:rPr>
          <w:b/>
          <w:color w:val="000000"/>
          <w:sz w:val="14"/>
          <w:szCs w:val="14"/>
          <w:u w:val="single"/>
        </w:rPr>
      </w:pPr>
    </w:p>
    <w:p w14:paraId="4E8D8C8A" w14:textId="77777777" w:rsidR="00992B4D" w:rsidRDefault="00992B4D">
      <w:pPr>
        <w:pBdr>
          <w:top w:val="nil"/>
          <w:left w:val="nil"/>
          <w:bottom w:val="nil"/>
          <w:right w:val="nil"/>
          <w:between w:val="nil"/>
        </w:pBdr>
        <w:jc w:val="center"/>
        <w:rPr>
          <w:b/>
          <w:color w:val="000000"/>
          <w:sz w:val="28"/>
          <w:szCs w:val="28"/>
          <w:u w:val="single"/>
        </w:rPr>
      </w:pPr>
    </w:p>
    <w:p w14:paraId="27556639" w14:textId="77777777" w:rsidR="00992B4D" w:rsidRDefault="00992B4D">
      <w:pPr>
        <w:pBdr>
          <w:top w:val="nil"/>
          <w:left w:val="nil"/>
          <w:bottom w:val="nil"/>
          <w:right w:val="nil"/>
          <w:between w:val="nil"/>
        </w:pBdr>
        <w:jc w:val="center"/>
        <w:rPr>
          <w:b/>
          <w:color w:val="000000"/>
          <w:sz w:val="28"/>
          <w:szCs w:val="28"/>
          <w:u w:val="single"/>
        </w:rPr>
      </w:pPr>
    </w:p>
    <w:tbl>
      <w:tblPr>
        <w:tblStyle w:val="af7"/>
        <w:tblW w:w="1119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5"/>
        <w:gridCol w:w="5595"/>
      </w:tblGrid>
      <w:tr w:rsidR="00992B4D" w:rsidRPr="000A7775" w14:paraId="461F1D8C" w14:textId="77777777" w:rsidTr="00B62D38">
        <w:trPr>
          <w:trHeight w:val="611"/>
        </w:trPr>
        <w:tc>
          <w:tcPr>
            <w:tcW w:w="5595" w:type="dxa"/>
          </w:tcPr>
          <w:p w14:paraId="123F5541" w14:textId="77777777" w:rsidR="00992B4D" w:rsidRPr="000A7775" w:rsidRDefault="00E65445">
            <w:pPr>
              <w:pBdr>
                <w:top w:val="nil"/>
                <w:left w:val="nil"/>
                <w:bottom w:val="nil"/>
                <w:right w:val="nil"/>
                <w:between w:val="nil"/>
              </w:pBdr>
              <w:jc w:val="center"/>
              <w:rPr>
                <w:b/>
                <w:color w:val="000000"/>
              </w:rPr>
            </w:pPr>
            <w:r w:rsidRPr="000A7775">
              <w:rPr>
                <w:b/>
                <w:color w:val="000000"/>
              </w:rPr>
              <w:t>ЗАДАНИЕ</w:t>
            </w:r>
          </w:p>
        </w:tc>
        <w:tc>
          <w:tcPr>
            <w:tcW w:w="5595" w:type="dxa"/>
          </w:tcPr>
          <w:p w14:paraId="22B6491A" w14:textId="77777777" w:rsidR="00992B4D" w:rsidRPr="000A7775" w:rsidRDefault="00E65445">
            <w:pPr>
              <w:pBdr>
                <w:top w:val="nil"/>
                <w:left w:val="nil"/>
                <w:bottom w:val="nil"/>
                <w:right w:val="nil"/>
                <w:between w:val="nil"/>
              </w:pBdr>
              <w:ind w:left="360"/>
              <w:jc w:val="center"/>
              <w:rPr>
                <w:b/>
                <w:color w:val="000000"/>
              </w:rPr>
            </w:pPr>
            <w:r w:rsidRPr="000A7775">
              <w:rPr>
                <w:b/>
                <w:color w:val="000000"/>
              </w:rPr>
              <w:t>КЛЮЧ</w:t>
            </w:r>
          </w:p>
        </w:tc>
      </w:tr>
      <w:tr w:rsidR="00992B4D" w:rsidRPr="000A7775" w14:paraId="2D2FA032" w14:textId="77777777" w:rsidTr="00B62D38">
        <w:tc>
          <w:tcPr>
            <w:tcW w:w="5595" w:type="dxa"/>
          </w:tcPr>
          <w:p w14:paraId="32BD590E" w14:textId="77777777" w:rsidR="00992B4D" w:rsidRPr="000A7775" w:rsidRDefault="00E65445">
            <w:pPr>
              <w:numPr>
                <w:ilvl w:val="0"/>
                <w:numId w:val="6"/>
              </w:numPr>
              <w:pBdr>
                <w:top w:val="nil"/>
                <w:left w:val="nil"/>
                <w:bottom w:val="nil"/>
                <w:right w:val="nil"/>
                <w:between w:val="nil"/>
              </w:pBdr>
              <w:jc w:val="center"/>
              <w:rPr>
                <w:b/>
                <w:color w:val="000000"/>
              </w:rPr>
            </w:pPr>
            <w:r w:rsidRPr="000A7775">
              <w:rPr>
                <w:b/>
                <w:color w:val="000000"/>
              </w:rPr>
              <w:t>Выберите один или несколько правильных вариантов ответа</w:t>
            </w:r>
          </w:p>
        </w:tc>
        <w:tc>
          <w:tcPr>
            <w:tcW w:w="5595" w:type="dxa"/>
          </w:tcPr>
          <w:p w14:paraId="250E35B8" w14:textId="77777777" w:rsidR="00992B4D" w:rsidRPr="000A7775" w:rsidRDefault="00992B4D">
            <w:pPr>
              <w:pBdr>
                <w:top w:val="nil"/>
                <w:left w:val="nil"/>
                <w:bottom w:val="nil"/>
                <w:right w:val="nil"/>
                <w:between w:val="nil"/>
              </w:pBdr>
              <w:ind w:left="360"/>
              <w:jc w:val="center"/>
              <w:rPr>
                <w:b/>
                <w:color w:val="000000"/>
              </w:rPr>
            </w:pPr>
          </w:p>
        </w:tc>
      </w:tr>
      <w:tr w:rsidR="00992B4D" w:rsidRPr="000A7775" w14:paraId="34C707E9" w14:textId="77777777" w:rsidTr="00B62D38">
        <w:trPr>
          <w:trHeight w:val="220"/>
        </w:trPr>
        <w:tc>
          <w:tcPr>
            <w:tcW w:w="5595" w:type="dxa"/>
          </w:tcPr>
          <w:p w14:paraId="17217B87" w14:textId="7F316ED1" w:rsidR="00992B4D" w:rsidRPr="000A7775" w:rsidRDefault="00E65445">
            <w:pPr>
              <w:numPr>
                <w:ilvl w:val="0"/>
                <w:numId w:val="3"/>
              </w:numPr>
              <w:ind w:left="141" w:right="147" w:firstLine="0"/>
              <w:jc w:val="both"/>
            </w:pPr>
            <w:r w:rsidRPr="000A7775">
              <w:rPr>
                <w:b/>
              </w:rPr>
              <w:t xml:space="preserve">В каких </w:t>
            </w:r>
            <w:r w:rsidR="00D262F2" w:rsidRPr="000A7775">
              <w:rPr>
                <w:b/>
              </w:rPr>
              <w:t>из указанных ниже случаев</w:t>
            </w:r>
            <w:r w:rsidRPr="000A7775">
              <w:rPr>
                <w:b/>
              </w:rPr>
              <w:t xml:space="preserve"> переход права собственности на недвижимое имущество наступает НЕ с момента государственной регистрации перехода права?</w:t>
            </w:r>
          </w:p>
          <w:p w14:paraId="7A8CA9F4" w14:textId="77777777" w:rsidR="00992B4D" w:rsidRPr="000A7775" w:rsidRDefault="00E65445">
            <w:pPr>
              <w:ind w:left="141" w:right="147"/>
              <w:jc w:val="both"/>
            </w:pPr>
            <w:r w:rsidRPr="000A7775">
              <w:t>A. Переход права собственности на основании договора купли-продажи</w:t>
            </w:r>
          </w:p>
          <w:p w14:paraId="0160F386" w14:textId="77777777" w:rsidR="00992B4D" w:rsidRPr="000A7775" w:rsidRDefault="00E65445">
            <w:pPr>
              <w:ind w:left="141" w:right="147"/>
              <w:jc w:val="both"/>
            </w:pPr>
            <w:r w:rsidRPr="000A7775">
              <w:t>Б. Переход права собственности в результате наследования</w:t>
            </w:r>
          </w:p>
          <w:p w14:paraId="7F6B1525" w14:textId="10D3D906" w:rsidR="00992B4D" w:rsidRPr="000A7775" w:rsidRDefault="00E65445">
            <w:pPr>
              <w:ind w:left="141" w:right="147"/>
              <w:jc w:val="both"/>
            </w:pPr>
            <w:r w:rsidRPr="000A7775">
              <w:t>В. Переход права собственности в результате реорганизации юридического лица</w:t>
            </w:r>
            <w:r w:rsidR="00D262F2">
              <w:t xml:space="preserve"> в виде разделения</w:t>
            </w:r>
          </w:p>
          <w:p w14:paraId="4A1738DC" w14:textId="77777777" w:rsidR="00992B4D" w:rsidRPr="000A7775" w:rsidRDefault="00E65445">
            <w:pPr>
              <w:ind w:left="141" w:right="147"/>
              <w:jc w:val="both"/>
            </w:pPr>
            <w:r w:rsidRPr="000A7775">
              <w:t>Г. Переход права собственности на основании договора дарения</w:t>
            </w:r>
          </w:p>
          <w:p w14:paraId="77ED1E12" w14:textId="7F411170" w:rsidR="00992B4D" w:rsidRPr="000A7775" w:rsidRDefault="00E65445">
            <w:pPr>
              <w:ind w:left="141" w:right="147"/>
              <w:jc w:val="both"/>
            </w:pPr>
            <w:r w:rsidRPr="000A7775">
              <w:t xml:space="preserve">Д. Переход права собственности в случае приобретения недвижимой вещи добросовестным приобретателем у </w:t>
            </w:r>
            <w:proofErr w:type="spellStart"/>
            <w:r w:rsidRPr="000A7775">
              <w:t>неуправомоченного</w:t>
            </w:r>
            <w:proofErr w:type="spellEnd"/>
            <w:r w:rsidRPr="000A7775">
              <w:t xml:space="preserve"> </w:t>
            </w:r>
            <w:proofErr w:type="spellStart"/>
            <w:r w:rsidRPr="000A7775">
              <w:t>отчуждателя</w:t>
            </w:r>
            <w:proofErr w:type="spellEnd"/>
            <w:r w:rsidRPr="000A7775">
              <w:t xml:space="preserve"> по возмездной сделке, в случае если вещь выбыла у первоначального собственника по его воле</w:t>
            </w:r>
          </w:p>
          <w:p w14:paraId="5EA783AF" w14:textId="77777777" w:rsidR="00992B4D" w:rsidRPr="000A7775" w:rsidRDefault="00992B4D">
            <w:pPr>
              <w:ind w:left="141" w:right="147"/>
              <w:jc w:val="both"/>
              <w:rPr>
                <w:b/>
              </w:rPr>
            </w:pPr>
          </w:p>
        </w:tc>
        <w:tc>
          <w:tcPr>
            <w:tcW w:w="5595" w:type="dxa"/>
          </w:tcPr>
          <w:p w14:paraId="5B73C72F" w14:textId="77777777" w:rsidR="00992B4D" w:rsidRPr="000A7775" w:rsidRDefault="00E65445">
            <w:pPr>
              <w:pBdr>
                <w:top w:val="nil"/>
                <w:left w:val="nil"/>
                <w:bottom w:val="nil"/>
                <w:right w:val="nil"/>
                <w:between w:val="nil"/>
              </w:pBdr>
              <w:ind w:left="360"/>
              <w:jc w:val="both"/>
              <w:rPr>
                <w:color w:val="000000"/>
              </w:rPr>
            </w:pPr>
            <w:r w:rsidRPr="000A7775">
              <w:t>БВ</w:t>
            </w:r>
          </w:p>
          <w:p w14:paraId="5FECA3A1" w14:textId="77777777" w:rsidR="00740D39" w:rsidRDefault="00740D39">
            <w:pPr>
              <w:pBdr>
                <w:top w:val="nil"/>
                <w:left w:val="nil"/>
                <w:bottom w:val="nil"/>
                <w:right w:val="nil"/>
                <w:between w:val="nil"/>
              </w:pBdr>
              <w:ind w:left="360"/>
              <w:jc w:val="both"/>
              <w:rPr>
                <w:color w:val="000000"/>
              </w:rPr>
            </w:pPr>
            <w:r>
              <w:rPr>
                <w:color w:val="000000"/>
              </w:rPr>
              <w:t>Ст. 58, ст. 1110 ГК РФ</w:t>
            </w:r>
          </w:p>
          <w:p w14:paraId="03AD4486" w14:textId="3E1FAAEA" w:rsidR="00992B4D" w:rsidRPr="000A7775" w:rsidRDefault="00E65445">
            <w:pPr>
              <w:pBdr>
                <w:top w:val="nil"/>
                <w:left w:val="nil"/>
                <w:bottom w:val="nil"/>
                <w:right w:val="nil"/>
                <w:between w:val="nil"/>
              </w:pBdr>
              <w:ind w:left="360"/>
              <w:jc w:val="both"/>
              <w:rPr>
                <w:color w:val="000000"/>
              </w:rPr>
            </w:pPr>
            <w:r w:rsidRPr="000A7775">
              <w:rPr>
                <w:color w:val="000000"/>
              </w:rPr>
              <w:t>(</w:t>
            </w:r>
            <w:r w:rsidRPr="000A7775">
              <w:t xml:space="preserve">п. 3 Постановления Пленума Верховного Суда Российской Федерации № 25 от 23.06.2015 г.) </w:t>
            </w:r>
          </w:p>
          <w:p w14:paraId="292A721E" w14:textId="77777777" w:rsidR="00992B4D" w:rsidRPr="000A7775" w:rsidRDefault="00992B4D">
            <w:pPr>
              <w:pBdr>
                <w:top w:val="nil"/>
                <w:left w:val="nil"/>
                <w:bottom w:val="nil"/>
                <w:right w:val="nil"/>
                <w:between w:val="nil"/>
              </w:pBdr>
              <w:ind w:left="360"/>
              <w:jc w:val="both"/>
              <w:rPr>
                <w:b/>
                <w:color w:val="000000"/>
              </w:rPr>
            </w:pPr>
          </w:p>
          <w:p w14:paraId="5C68AD88"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2 балла</w:t>
            </w:r>
          </w:p>
          <w:p w14:paraId="36D622EF"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Если указаны не все правильные ответы – 1 балл.</w:t>
            </w:r>
          </w:p>
          <w:p w14:paraId="5006ED36"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Любое указание лишнего ответа – 0 баллов</w:t>
            </w:r>
          </w:p>
        </w:tc>
      </w:tr>
      <w:tr w:rsidR="00992B4D" w:rsidRPr="000A7775" w14:paraId="7DA402BB" w14:textId="77777777" w:rsidTr="00B62D38">
        <w:trPr>
          <w:trHeight w:val="220"/>
        </w:trPr>
        <w:tc>
          <w:tcPr>
            <w:tcW w:w="5595" w:type="dxa"/>
          </w:tcPr>
          <w:p w14:paraId="52874092" w14:textId="77777777" w:rsidR="00992B4D" w:rsidRPr="000A7775" w:rsidRDefault="00E65445">
            <w:pPr>
              <w:numPr>
                <w:ilvl w:val="0"/>
                <w:numId w:val="3"/>
              </w:numPr>
              <w:ind w:right="147"/>
              <w:jc w:val="both"/>
              <w:rPr>
                <w:b/>
              </w:rPr>
            </w:pPr>
            <w:r w:rsidRPr="000A7775">
              <w:rPr>
                <w:b/>
              </w:rPr>
              <w:t>Какие меры ответственности могут быть назначены Высшему должностному лицу субъекта Российской Федерации Президентом Российской Федерации в соответствии с действующим законодательством?</w:t>
            </w:r>
          </w:p>
          <w:p w14:paraId="29C51375" w14:textId="77777777" w:rsidR="00992B4D" w:rsidRPr="000A7775" w:rsidRDefault="00E65445">
            <w:pPr>
              <w:ind w:left="141" w:right="147"/>
              <w:jc w:val="both"/>
            </w:pPr>
            <w:r w:rsidRPr="000A7775">
              <w:t>А. Замечание</w:t>
            </w:r>
          </w:p>
          <w:p w14:paraId="088830FF" w14:textId="77777777" w:rsidR="00992B4D" w:rsidRPr="000A7775" w:rsidRDefault="00E65445">
            <w:pPr>
              <w:ind w:left="141" w:right="147"/>
              <w:jc w:val="both"/>
            </w:pPr>
            <w:r w:rsidRPr="000A7775">
              <w:lastRenderedPageBreak/>
              <w:t>Б. Предупреждение</w:t>
            </w:r>
          </w:p>
          <w:p w14:paraId="6BCC50AB" w14:textId="77777777" w:rsidR="00992B4D" w:rsidRPr="000A7775" w:rsidRDefault="00E65445">
            <w:pPr>
              <w:ind w:left="141" w:right="147"/>
              <w:jc w:val="both"/>
            </w:pPr>
            <w:r w:rsidRPr="000A7775">
              <w:t>В. Выговор</w:t>
            </w:r>
          </w:p>
          <w:p w14:paraId="183FAC81" w14:textId="77777777" w:rsidR="00992B4D" w:rsidRPr="000A7775" w:rsidRDefault="00E65445">
            <w:pPr>
              <w:ind w:left="141" w:right="147"/>
              <w:jc w:val="both"/>
            </w:pPr>
            <w:r w:rsidRPr="000A7775">
              <w:t>Г. Строгий выговор</w:t>
            </w:r>
          </w:p>
          <w:p w14:paraId="5DC9986B" w14:textId="77777777" w:rsidR="00992B4D" w:rsidRPr="000A7775" w:rsidRDefault="00E65445">
            <w:pPr>
              <w:ind w:left="141" w:right="147"/>
              <w:jc w:val="both"/>
            </w:pPr>
            <w:r w:rsidRPr="000A7775">
              <w:t>Д. Временное отстранение от должности</w:t>
            </w:r>
          </w:p>
          <w:p w14:paraId="19E92C9F" w14:textId="77777777" w:rsidR="00992B4D" w:rsidRPr="000A7775" w:rsidRDefault="00E65445">
            <w:pPr>
              <w:ind w:left="141" w:right="147"/>
              <w:jc w:val="both"/>
            </w:pPr>
            <w:r w:rsidRPr="000A7775">
              <w:t>Е. Отрешение от должности</w:t>
            </w:r>
          </w:p>
          <w:p w14:paraId="21618AE2" w14:textId="77777777" w:rsidR="00992B4D" w:rsidRPr="000A7775" w:rsidRDefault="00992B4D">
            <w:pPr>
              <w:ind w:left="141" w:right="147"/>
              <w:jc w:val="both"/>
            </w:pPr>
          </w:p>
        </w:tc>
        <w:tc>
          <w:tcPr>
            <w:tcW w:w="5595" w:type="dxa"/>
          </w:tcPr>
          <w:p w14:paraId="3619BFA4" w14:textId="77777777" w:rsidR="00992B4D" w:rsidRPr="000A7775" w:rsidRDefault="00E65445">
            <w:pPr>
              <w:pBdr>
                <w:top w:val="nil"/>
                <w:left w:val="nil"/>
                <w:bottom w:val="nil"/>
                <w:right w:val="nil"/>
                <w:between w:val="nil"/>
              </w:pBdr>
              <w:ind w:left="360"/>
              <w:jc w:val="both"/>
              <w:rPr>
                <w:color w:val="000000"/>
              </w:rPr>
            </w:pPr>
            <w:r w:rsidRPr="000A7775">
              <w:lastRenderedPageBreak/>
              <w:t xml:space="preserve">БВДЕ </w:t>
            </w:r>
          </w:p>
          <w:p w14:paraId="14D9D19E" w14:textId="77777777" w:rsidR="00992B4D" w:rsidRPr="000A7775" w:rsidRDefault="00E65445">
            <w:pPr>
              <w:pBdr>
                <w:top w:val="nil"/>
                <w:left w:val="nil"/>
                <w:bottom w:val="nil"/>
                <w:right w:val="nil"/>
                <w:between w:val="nil"/>
              </w:pBdr>
              <w:jc w:val="both"/>
              <w:rPr>
                <w:color w:val="000000"/>
              </w:rPr>
            </w:pPr>
            <w:r w:rsidRPr="000A7775">
              <w:t>ст. 29 ФЗ “Об общих принципах организации публичной власт</w:t>
            </w:r>
            <w:r w:rsidRPr="000A7775">
              <w:rPr>
                <w:color w:val="000000"/>
              </w:rPr>
              <w:t>и в субъектах Ро</w:t>
            </w:r>
            <w:r w:rsidRPr="000A7775">
              <w:t>ссийской Федерации”</w:t>
            </w:r>
            <w:r w:rsidRPr="000A7775">
              <w:rPr>
                <w:color w:val="000000"/>
              </w:rPr>
              <w:t>)</w:t>
            </w:r>
          </w:p>
          <w:p w14:paraId="034B687A" w14:textId="77777777" w:rsidR="00992B4D" w:rsidRPr="000A7775" w:rsidRDefault="00992B4D">
            <w:pPr>
              <w:pBdr>
                <w:top w:val="nil"/>
                <w:left w:val="nil"/>
                <w:bottom w:val="nil"/>
                <w:right w:val="nil"/>
                <w:between w:val="nil"/>
              </w:pBdr>
              <w:jc w:val="both"/>
              <w:rPr>
                <w:b/>
                <w:color w:val="000000"/>
              </w:rPr>
            </w:pPr>
          </w:p>
          <w:p w14:paraId="7EF3CE22"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2 балла</w:t>
            </w:r>
          </w:p>
          <w:p w14:paraId="6A37E8EF"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lastRenderedPageBreak/>
              <w:t>Если указаны не все правильные ответы – 1 балл.</w:t>
            </w:r>
          </w:p>
          <w:p w14:paraId="7DF01008"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Любое указание лишнего ответа – 0 баллов</w:t>
            </w:r>
          </w:p>
        </w:tc>
      </w:tr>
      <w:tr w:rsidR="00992B4D" w:rsidRPr="000A7775" w14:paraId="5DC9A21B" w14:textId="77777777" w:rsidTr="00B62D38">
        <w:trPr>
          <w:trHeight w:val="220"/>
        </w:trPr>
        <w:tc>
          <w:tcPr>
            <w:tcW w:w="5595" w:type="dxa"/>
          </w:tcPr>
          <w:p w14:paraId="1809BBA5" w14:textId="77777777" w:rsidR="00992B4D" w:rsidRPr="000A7775" w:rsidRDefault="00E65445">
            <w:pPr>
              <w:numPr>
                <w:ilvl w:val="0"/>
                <w:numId w:val="3"/>
              </w:numPr>
              <w:ind w:right="147"/>
              <w:jc w:val="both"/>
              <w:rPr>
                <w:b/>
              </w:rPr>
            </w:pPr>
            <w:r w:rsidRPr="000A7775">
              <w:rPr>
                <w:b/>
              </w:rPr>
              <w:lastRenderedPageBreak/>
              <w:t>В соответствии с Уголовно-процессуальным кодексом Российской Федерации прокурор обладает следующими полномочиями в Уголовном процессе:</w:t>
            </w:r>
          </w:p>
          <w:p w14:paraId="48705839" w14:textId="77777777" w:rsidR="00992B4D" w:rsidRPr="000A7775" w:rsidRDefault="00E65445">
            <w:pPr>
              <w:ind w:left="141" w:right="147"/>
              <w:jc w:val="both"/>
            </w:pPr>
            <w:r w:rsidRPr="000A7775">
              <w:t>А. Возбуждение уголовного дела</w:t>
            </w:r>
          </w:p>
          <w:p w14:paraId="18F54DCA" w14:textId="77777777" w:rsidR="00992B4D" w:rsidRPr="000A7775" w:rsidRDefault="00E65445">
            <w:pPr>
              <w:ind w:left="141" w:right="147"/>
              <w:jc w:val="both"/>
            </w:pPr>
            <w:r w:rsidRPr="000A7775">
              <w:t>Б. Дача дознавателю письменных указаний о направлении расследования, производстве следственных действий</w:t>
            </w:r>
          </w:p>
          <w:p w14:paraId="15B5F203" w14:textId="77777777" w:rsidR="00992B4D" w:rsidRPr="000A7775" w:rsidRDefault="00E65445">
            <w:pPr>
              <w:ind w:left="141" w:right="147"/>
              <w:jc w:val="both"/>
            </w:pPr>
            <w:r w:rsidRPr="000A7775">
              <w:t>В. Изъятие любого уголовного дела у органа дознания и передача его следователю с обязательным указанием оснований такой передачи</w:t>
            </w:r>
          </w:p>
          <w:p w14:paraId="00121657" w14:textId="77777777" w:rsidR="00992B4D" w:rsidRPr="000A7775" w:rsidRDefault="00E65445">
            <w:pPr>
              <w:ind w:left="141" w:right="147"/>
              <w:jc w:val="both"/>
            </w:pPr>
            <w:r w:rsidRPr="000A7775">
              <w:t>Г. Утверждение обвинительного заключения, обвинительного акта, обвинительного постановления по уголовному делу</w:t>
            </w:r>
          </w:p>
          <w:p w14:paraId="169B754F" w14:textId="7E46EADF" w:rsidR="00992B4D" w:rsidRPr="000A7775" w:rsidRDefault="00E65445">
            <w:pPr>
              <w:ind w:left="141" w:right="147"/>
              <w:jc w:val="both"/>
            </w:pPr>
            <w:r w:rsidRPr="000A7775">
              <w:t>Д. Отстранение следователя от дальнейшего производства расследования, если им допущено нарушение требований Уголовно-процессуального кодекса</w:t>
            </w:r>
          </w:p>
          <w:p w14:paraId="64F003AE" w14:textId="77777777" w:rsidR="00992B4D" w:rsidRPr="000A7775" w:rsidRDefault="00992B4D">
            <w:pPr>
              <w:ind w:left="141" w:right="147"/>
            </w:pPr>
          </w:p>
        </w:tc>
        <w:tc>
          <w:tcPr>
            <w:tcW w:w="5595" w:type="dxa"/>
          </w:tcPr>
          <w:p w14:paraId="66CA1BF3" w14:textId="77777777" w:rsidR="00992B4D" w:rsidRPr="000A7775" w:rsidRDefault="00E65445">
            <w:pPr>
              <w:pBdr>
                <w:top w:val="nil"/>
                <w:left w:val="nil"/>
                <w:bottom w:val="nil"/>
                <w:right w:val="nil"/>
                <w:between w:val="nil"/>
              </w:pBdr>
              <w:ind w:left="360"/>
              <w:jc w:val="both"/>
              <w:rPr>
                <w:color w:val="000000"/>
              </w:rPr>
            </w:pPr>
            <w:r w:rsidRPr="000A7775">
              <w:t>БВГ</w:t>
            </w:r>
          </w:p>
          <w:p w14:paraId="729F2F23" w14:textId="77777777" w:rsidR="00992B4D" w:rsidRPr="000A7775" w:rsidRDefault="00992B4D">
            <w:pPr>
              <w:pBdr>
                <w:top w:val="nil"/>
                <w:left w:val="nil"/>
                <w:bottom w:val="nil"/>
                <w:right w:val="nil"/>
                <w:between w:val="nil"/>
              </w:pBdr>
              <w:ind w:left="360"/>
              <w:jc w:val="both"/>
              <w:rPr>
                <w:color w:val="000000"/>
              </w:rPr>
            </w:pPr>
          </w:p>
          <w:p w14:paraId="5FE04733" w14:textId="195697B4" w:rsidR="00992B4D" w:rsidRPr="000A7775" w:rsidRDefault="00E65445">
            <w:pPr>
              <w:pBdr>
                <w:top w:val="nil"/>
                <w:left w:val="nil"/>
                <w:bottom w:val="nil"/>
                <w:right w:val="nil"/>
                <w:between w:val="nil"/>
              </w:pBdr>
              <w:ind w:left="360"/>
              <w:jc w:val="both"/>
              <w:rPr>
                <w:color w:val="000000"/>
              </w:rPr>
            </w:pPr>
            <w:r w:rsidRPr="000A7775">
              <w:rPr>
                <w:color w:val="000000"/>
              </w:rPr>
              <w:t xml:space="preserve">ст. </w:t>
            </w:r>
            <w:r w:rsidRPr="000A7775">
              <w:t>37</w:t>
            </w:r>
            <w:r w:rsidRPr="000A7775">
              <w:rPr>
                <w:color w:val="000000"/>
              </w:rPr>
              <w:t xml:space="preserve"> УПК РФ</w:t>
            </w:r>
          </w:p>
          <w:p w14:paraId="3A18688A" w14:textId="77777777" w:rsidR="00992B4D" w:rsidRPr="000A7775" w:rsidRDefault="00992B4D">
            <w:pPr>
              <w:pBdr>
                <w:top w:val="nil"/>
                <w:left w:val="nil"/>
                <w:bottom w:val="nil"/>
                <w:right w:val="nil"/>
                <w:between w:val="nil"/>
              </w:pBdr>
              <w:ind w:left="360"/>
              <w:jc w:val="both"/>
              <w:rPr>
                <w:b/>
              </w:rPr>
            </w:pPr>
          </w:p>
          <w:p w14:paraId="556F3705" w14:textId="77777777" w:rsidR="00992B4D" w:rsidRPr="000A7775" w:rsidRDefault="00E65445">
            <w:pPr>
              <w:pBdr>
                <w:top w:val="nil"/>
                <w:left w:val="nil"/>
                <w:bottom w:val="nil"/>
                <w:right w:val="nil"/>
                <w:between w:val="nil"/>
              </w:pBdr>
              <w:ind w:left="360"/>
              <w:jc w:val="both"/>
              <w:rPr>
                <w:b/>
              </w:rPr>
            </w:pPr>
            <w:r w:rsidRPr="000A7775">
              <w:rPr>
                <w:b/>
              </w:rPr>
              <w:t>2 балла</w:t>
            </w:r>
          </w:p>
          <w:p w14:paraId="269EA032" w14:textId="77777777" w:rsidR="00992B4D" w:rsidRPr="000A7775" w:rsidRDefault="00E65445">
            <w:pPr>
              <w:ind w:left="360"/>
              <w:jc w:val="both"/>
              <w:rPr>
                <w:b/>
              </w:rPr>
            </w:pPr>
            <w:r w:rsidRPr="000A7775">
              <w:rPr>
                <w:b/>
              </w:rPr>
              <w:t>Если указаны не все правильные ответы – 1 балл.</w:t>
            </w:r>
          </w:p>
          <w:p w14:paraId="2E746ECA" w14:textId="77777777" w:rsidR="00992B4D" w:rsidRPr="000A7775" w:rsidRDefault="00E65445">
            <w:pPr>
              <w:ind w:left="360"/>
              <w:jc w:val="both"/>
              <w:rPr>
                <w:b/>
              </w:rPr>
            </w:pPr>
            <w:r w:rsidRPr="000A7775">
              <w:rPr>
                <w:b/>
              </w:rPr>
              <w:t>Любое указание лишнего ответа – 0 баллов</w:t>
            </w:r>
          </w:p>
          <w:p w14:paraId="43CAFFF1" w14:textId="77777777" w:rsidR="00992B4D" w:rsidRPr="000A7775" w:rsidRDefault="00992B4D">
            <w:pPr>
              <w:pBdr>
                <w:top w:val="nil"/>
                <w:left w:val="nil"/>
                <w:bottom w:val="nil"/>
                <w:right w:val="nil"/>
                <w:between w:val="nil"/>
              </w:pBdr>
              <w:ind w:left="360"/>
              <w:jc w:val="both"/>
              <w:rPr>
                <w:b/>
                <w:color w:val="000000"/>
              </w:rPr>
            </w:pPr>
          </w:p>
        </w:tc>
      </w:tr>
      <w:tr w:rsidR="00992B4D" w:rsidRPr="000A7775" w14:paraId="6FDBA470" w14:textId="77777777" w:rsidTr="00B62D38">
        <w:trPr>
          <w:trHeight w:val="220"/>
        </w:trPr>
        <w:tc>
          <w:tcPr>
            <w:tcW w:w="5595" w:type="dxa"/>
          </w:tcPr>
          <w:p w14:paraId="609CB9B6" w14:textId="1DE68A86" w:rsidR="003977F4" w:rsidRPr="003977F4" w:rsidRDefault="003977F4" w:rsidP="003977F4">
            <w:pPr>
              <w:pStyle w:val="a5"/>
              <w:numPr>
                <w:ilvl w:val="0"/>
                <w:numId w:val="3"/>
              </w:numPr>
              <w:pBdr>
                <w:top w:val="nil"/>
                <w:left w:val="nil"/>
                <w:bottom w:val="nil"/>
                <w:right w:val="nil"/>
                <w:between w:val="nil"/>
              </w:pBdr>
              <w:ind w:right="147"/>
              <w:rPr>
                <w:rFonts w:ascii="Times New Roman" w:hAnsi="Times New Roman"/>
                <w:color w:val="000000"/>
              </w:rPr>
            </w:pPr>
            <w:r w:rsidRPr="003977F4">
              <w:rPr>
                <w:rFonts w:ascii="Times New Roman" w:hAnsi="Times New Roman"/>
                <w:b/>
                <w:color w:val="000000"/>
              </w:rPr>
              <w:t>Какой из указанных международных договоров был принят НЕ в Вене?</w:t>
            </w:r>
          </w:p>
          <w:p w14:paraId="778D5DDF" w14:textId="77777777" w:rsidR="003977F4" w:rsidRDefault="003977F4" w:rsidP="003977F4">
            <w:pPr>
              <w:pBdr>
                <w:top w:val="nil"/>
                <w:left w:val="nil"/>
                <w:bottom w:val="nil"/>
                <w:right w:val="nil"/>
                <w:between w:val="nil"/>
              </w:pBdr>
              <w:ind w:left="284" w:right="147"/>
              <w:jc w:val="both"/>
              <w:rPr>
                <w:color w:val="000000"/>
              </w:rPr>
            </w:pPr>
            <w:r>
              <w:rPr>
                <w:color w:val="000000"/>
              </w:rPr>
              <w:t xml:space="preserve">А. Конвенция о международных договорах 1969 г. </w:t>
            </w:r>
          </w:p>
          <w:p w14:paraId="05571D4A" w14:textId="77777777" w:rsidR="003977F4" w:rsidRDefault="003977F4" w:rsidP="003977F4">
            <w:pPr>
              <w:pBdr>
                <w:top w:val="nil"/>
                <w:left w:val="nil"/>
                <w:bottom w:val="nil"/>
                <w:right w:val="nil"/>
                <w:between w:val="nil"/>
              </w:pBdr>
              <w:ind w:left="284" w:right="147"/>
              <w:jc w:val="both"/>
              <w:rPr>
                <w:color w:val="000000"/>
              </w:rPr>
            </w:pPr>
            <w:r>
              <w:rPr>
                <w:color w:val="000000"/>
              </w:rPr>
              <w:t xml:space="preserve">Б. Конвенция о дипломатических сношениях 1961 г. </w:t>
            </w:r>
          </w:p>
          <w:p w14:paraId="7A0B5B4C" w14:textId="77777777" w:rsidR="003977F4" w:rsidRDefault="003977F4" w:rsidP="003977F4">
            <w:pPr>
              <w:pBdr>
                <w:top w:val="nil"/>
                <w:left w:val="nil"/>
                <w:bottom w:val="nil"/>
                <w:right w:val="nil"/>
                <w:between w:val="nil"/>
              </w:pBdr>
              <w:ind w:left="284" w:right="147"/>
              <w:jc w:val="both"/>
              <w:rPr>
                <w:color w:val="000000"/>
              </w:rPr>
            </w:pPr>
            <w:r>
              <w:rPr>
                <w:color w:val="000000"/>
              </w:rPr>
              <w:t xml:space="preserve">В. Конвенция ООН по морскому </w:t>
            </w:r>
            <w:proofErr w:type="gramStart"/>
            <w:r>
              <w:rPr>
                <w:color w:val="000000"/>
              </w:rPr>
              <w:t>праву  1980</w:t>
            </w:r>
            <w:proofErr w:type="gramEnd"/>
            <w:r>
              <w:rPr>
                <w:color w:val="000000"/>
              </w:rPr>
              <w:t xml:space="preserve"> г.</w:t>
            </w:r>
          </w:p>
          <w:p w14:paraId="1B5CD2AF" w14:textId="20BA7463" w:rsidR="00992B4D" w:rsidRPr="000A7775" w:rsidRDefault="003977F4" w:rsidP="003977F4">
            <w:pPr>
              <w:ind w:left="141" w:right="147"/>
              <w:jc w:val="both"/>
              <w:rPr>
                <w:b/>
              </w:rPr>
            </w:pPr>
            <w:r>
              <w:rPr>
                <w:color w:val="000000"/>
              </w:rPr>
              <w:t>Г. Конвенция о дорожном движении 1968 г.</w:t>
            </w:r>
          </w:p>
        </w:tc>
        <w:tc>
          <w:tcPr>
            <w:tcW w:w="5595" w:type="dxa"/>
          </w:tcPr>
          <w:p w14:paraId="65E99CB5" w14:textId="77777777" w:rsidR="00992B4D" w:rsidRPr="00D62DFC" w:rsidRDefault="00B62D38">
            <w:pPr>
              <w:pBdr>
                <w:top w:val="nil"/>
                <w:left w:val="nil"/>
                <w:bottom w:val="nil"/>
                <w:right w:val="nil"/>
                <w:between w:val="nil"/>
              </w:pBdr>
              <w:ind w:left="360"/>
              <w:jc w:val="both"/>
              <w:rPr>
                <w:bCs/>
                <w:color w:val="000000"/>
              </w:rPr>
            </w:pPr>
            <w:r w:rsidRPr="00D62DFC">
              <w:rPr>
                <w:bCs/>
                <w:color w:val="000000"/>
              </w:rPr>
              <w:t>В</w:t>
            </w:r>
          </w:p>
          <w:p w14:paraId="72CD8CBA" w14:textId="77777777" w:rsidR="00B62D38" w:rsidRDefault="00B62D38">
            <w:pPr>
              <w:pBdr>
                <w:top w:val="nil"/>
                <w:left w:val="nil"/>
                <w:bottom w:val="nil"/>
                <w:right w:val="nil"/>
                <w:between w:val="nil"/>
              </w:pBdr>
              <w:ind w:left="360"/>
              <w:jc w:val="both"/>
              <w:rPr>
                <w:b/>
                <w:color w:val="000000"/>
              </w:rPr>
            </w:pPr>
          </w:p>
          <w:p w14:paraId="24E77183" w14:textId="77777777" w:rsidR="00B62D38" w:rsidRDefault="00B62D38">
            <w:pPr>
              <w:pBdr>
                <w:top w:val="nil"/>
                <w:left w:val="nil"/>
                <w:bottom w:val="nil"/>
                <w:right w:val="nil"/>
                <w:between w:val="nil"/>
              </w:pBdr>
              <w:ind w:left="360"/>
              <w:jc w:val="both"/>
              <w:rPr>
                <w:b/>
                <w:color w:val="000000"/>
              </w:rPr>
            </w:pPr>
            <w:r>
              <w:rPr>
                <w:b/>
                <w:color w:val="000000"/>
              </w:rPr>
              <w:t>2 балла</w:t>
            </w:r>
          </w:p>
          <w:p w14:paraId="530B3420" w14:textId="45467E7D" w:rsidR="00B62D38" w:rsidRPr="000A7775" w:rsidRDefault="00B62D38">
            <w:pPr>
              <w:pBdr>
                <w:top w:val="nil"/>
                <w:left w:val="nil"/>
                <w:bottom w:val="nil"/>
                <w:right w:val="nil"/>
                <w:between w:val="nil"/>
              </w:pBdr>
              <w:ind w:left="360"/>
              <w:jc w:val="both"/>
              <w:rPr>
                <w:b/>
                <w:color w:val="000000"/>
              </w:rPr>
            </w:pPr>
            <w:r>
              <w:rPr>
                <w:b/>
                <w:color w:val="000000"/>
              </w:rPr>
              <w:t>Любая ошибка – 0 баллов</w:t>
            </w:r>
          </w:p>
        </w:tc>
      </w:tr>
      <w:tr w:rsidR="00992B4D" w:rsidRPr="000A7775" w14:paraId="372FB04D" w14:textId="77777777" w:rsidTr="00B62D38">
        <w:trPr>
          <w:trHeight w:val="220"/>
        </w:trPr>
        <w:tc>
          <w:tcPr>
            <w:tcW w:w="5595" w:type="dxa"/>
          </w:tcPr>
          <w:p w14:paraId="58403D58" w14:textId="75C22309" w:rsidR="00992B4D" w:rsidRPr="000A7775" w:rsidRDefault="00E65445">
            <w:pPr>
              <w:pBdr>
                <w:top w:val="nil"/>
                <w:left w:val="nil"/>
                <w:bottom w:val="nil"/>
                <w:right w:val="nil"/>
                <w:between w:val="nil"/>
              </w:pBdr>
              <w:rPr>
                <w:b/>
                <w:color w:val="000000"/>
              </w:rPr>
            </w:pPr>
            <w:r w:rsidRPr="000A7775">
              <w:rPr>
                <w:b/>
              </w:rPr>
              <w:t xml:space="preserve">5. </w:t>
            </w:r>
            <w:r w:rsidRPr="000A7775">
              <w:rPr>
                <w:b/>
                <w:color w:val="000000"/>
              </w:rPr>
              <w:t xml:space="preserve">В соответствии с Трудовым </w:t>
            </w:r>
            <w:r w:rsidR="00D62DFC">
              <w:rPr>
                <w:b/>
                <w:color w:val="000000"/>
              </w:rPr>
              <w:t>к</w:t>
            </w:r>
            <w:r w:rsidRPr="000A7775">
              <w:rPr>
                <w:b/>
                <w:color w:val="000000"/>
              </w:rPr>
              <w:t>одексом Российской Федерации, коллективный договор сохраняет свое действие в случае</w:t>
            </w:r>
          </w:p>
          <w:p w14:paraId="337E3F19" w14:textId="77777777" w:rsidR="00992B4D" w:rsidRPr="000A7775" w:rsidRDefault="00E65445">
            <w:pPr>
              <w:pBdr>
                <w:top w:val="nil"/>
                <w:left w:val="nil"/>
                <w:bottom w:val="nil"/>
                <w:right w:val="nil"/>
                <w:between w:val="nil"/>
              </w:pBdr>
              <w:ind w:left="720"/>
              <w:rPr>
                <w:color w:val="000000"/>
              </w:rPr>
            </w:pPr>
            <w:r w:rsidRPr="000A7775">
              <w:rPr>
                <w:color w:val="000000"/>
              </w:rPr>
              <w:t>А. Продления полномочий первичной профсоюзной организации</w:t>
            </w:r>
          </w:p>
          <w:p w14:paraId="0D476BAA" w14:textId="77777777" w:rsidR="00992B4D" w:rsidRPr="000A7775" w:rsidRDefault="00E65445">
            <w:pPr>
              <w:pBdr>
                <w:top w:val="nil"/>
                <w:left w:val="nil"/>
                <w:bottom w:val="nil"/>
                <w:right w:val="nil"/>
                <w:between w:val="nil"/>
              </w:pBdr>
              <w:ind w:left="720"/>
              <w:rPr>
                <w:color w:val="000000"/>
              </w:rPr>
            </w:pPr>
            <w:r w:rsidRPr="000A7775">
              <w:rPr>
                <w:color w:val="000000"/>
              </w:rPr>
              <w:t>Б. Расторжения трудового договора с руководителем организации</w:t>
            </w:r>
          </w:p>
          <w:p w14:paraId="07FA1A79" w14:textId="77777777" w:rsidR="00992B4D" w:rsidRPr="000A7775" w:rsidRDefault="00E65445">
            <w:pPr>
              <w:pBdr>
                <w:top w:val="nil"/>
                <w:left w:val="nil"/>
                <w:bottom w:val="nil"/>
                <w:right w:val="nil"/>
                <w:between w:val="nil"/>
              </w:pBdr>
              <w:ind w:left="720"/>
              <w:rPr>
                <w:color w:val="000000"/>
              </w:rPr>
            </w:pPr>
            <w:r w:rsidRPr="000A7775">
              <w:rPr>
                <w:color w:val="000000"/>
              </w:rPr>
              <w:t>В. Изменения наименования организации</w:t>
            </w:r>
          </w:p>
          <w:p w14:paraId="20D652E6" w14:textId="77777777" w:rsidR="00992B4D" w:rsidRPr="000A7775" w:rsidRDefault="00E65445">
            <w:pPr>
              <w:pBdr>
                <w:top w:val="nil"/>
                <w:left w:val="nil"/>
                <w:bottom w:val="nil"/>
                <w:right w:val="nil"/>
                <w:between w:val="nil"/>
              </w:pBdr>
              <w:ind w:left="720"/>
              <w:rPr>
                <w:color w:val="000000"/>
              </w:rPr>
            </w:pPr>
            <w:r w:rsidRPr="000A7775">
              <w:rPr>
                <w:color w:val="000000"/>
              </w:rPr>
              <w:t>Г. Ликвидации организации</w:t>
            </w:r>
          </w:p>
          <w:p w14:paraId="59370B35" w14:textId="77777777" w:rsidR="00992B4D" w:rsidRPr="000A7775" w:rsidRDefault="00E65445">
            <w:pPr>
              <w:pBdr>
                <w:top w:val="nil"/>
                <w:left w:val="nil"/>
                <w:bottom w:val="nil"/>
                <w:right w:val="nil"/>
                <w:between w:val="nil"/>
              </w:pBdr>
              <w:ind w:left="720"/>
              <w:rPr>
                <w:color w:val="000000"/>
              </w:rPr>
            </w:pPr>
            <w:r w:rsidRPr="000A7775">
              <w:rPr>
                <w:color w:val="000000"/>
              </w:rPr>
              <w:t>Д. Изменения типа государственного или муниципального учреждения</w:t>
            </w:r>
          </w:p>
          <w:p w14:paraId="2FB5DF4D" w14:textId="77777777" w:rsidR="00992B4D" w:rsidRPr="000A7775" w:rsidRDefault="00992B4D">
            <w:pPr>
              <w:pBdr>
                <w:top w:val="nil"/>
                <w:left w:val="nil"/>
                <w:bottom w:val="nil"/>
                <w:right w:val="nil"/>
                <w:between w:val="nil"/>
              </w:pBdr>
              <w:jc w:val="both"/>
              <w:rPr>
                <w:color w:val="000000"/>
              </w:rPr>
            </w:pPr>
          </w:p>
        </w:tc>
        <w:tc>
          <w:tcPr>
            <w:tcW w:w="5595" w:type="dxa"/>
          </w:tcPr>
          <w:p w14:paraId="6F4447CA" w14:textId="77777777" w:rsidR="00992B4D" w:rsidRPr="000A7775" w:rsidRDefault="00E65445">
            <w:pPr>
              <w:pBdr>
                <w:top w:val="nil"/>
                <w:left w:val="nil"/>
                <w:bottom w:val="nil"/>
                <w:right w:val="nil"/>
                <w:between w:val="nil"/>
              </w:pBdr>
              <w:ind w:left="360"/>
              <w:jc w:val="both"/>
              <w:rPr>
                <w:color w:val="000000"/>
              </w:rPr>
            </w:pPr>
            <w:r w:rsidRPr="000A7775">
              <w:rPr>
                <w:color w:val="000000"/>
              </w:rPr>
              <w:t>БВД</w:t>
            </w:r>
            <w:r w:rsidRPr="000A7775">
              <w:rPr>
                <w:color w:val="000000"/>
              </w:rPr>
              <w:br/>
              <w:t>(ст. 43 ТК РФ)</w:t>
            </w:r>
          </w:p>
          <w:p w14:paraId="298300C7" w14:textId="77777777" w:rsidR="00992B4D" w:rsidRPr="000A7775" w:rsidRDefault="00992B4D">
            <w:pPr>
              <w:pBdr>
                <w:top w:val="nil"/>
                <w:left w:val="nil"/>
                <w:bottom w:val="nil"/>
                <w:right w:val="nil"/>
                <w:between w:val="nil"/>
              </w:pBdr>
              <w:ind w:left="360"/>
              <w:jc w:val="both"/>
              <w:rPr>
                <w:b/>
                <w:color w:val="000000"/>
              </w:rPr>
            </w:pPr>
          </w:p>
          <w:p w14:paraId="21C19774"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2 балла</w:t>
            </w:r>
          </w:p>
          <w:p w14:paraId="1ADC09B8"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Если указаны не все правильные ответы – 1 балл.</w:t>
            </w:r>
          </w:p>
          <w:p w14:paraId="066DA3C0" w14:textId="77777777" w:rsidR="00992B4D" w:rsidRPr="000A7775" w:rsidRDefault="00E65445">
            <w:pPr>
              <w:pBdr>
                <w:top w:val="nil"/>
                <w:left w:val="nil"/>
                <w:bottom w:val="nil"/>
                <w:right w:val="nil"/>
                <w:between w:val="nil"/>
              </w:pBdr>
              <w:ind w:left="360"/>
              <w:jc w:val="both"/>
              <w:rPr>
                <w:b/>
                <w:color w:val="000000"/>
              </w:rPr>
            </w:pPr>
            <w:r w:rsidRPr="000A7775">
              <w:rPr>
                <w:b/>
                <w:color w:val="000000"/>
              </w:rPr>
              <w:t>Любое указание лишнего ответа – 0 баллов</w:t>
            </w:r>
          </w:p>
        </w:tc>
      </w:tr>
      <w:tr w:rsidR="00992B4D" w:rsidRPr="000A7775" w14:paraId="26E34CF0" w14:textId="77777777" w:rsidTr="00B62D38">
        <w:trPr>
          <w:trHeight w:val="220"/>
        </w:trPr>
        <w:tc>
          <w:tcPr>
            <w:tcW w:w="5595" w:type="dxa"/>
          </w:tcPr>
          <w:p w14:paraId="67C5404F" w14:textId="43EBFEBF" w:rsidR="00C7452A" w:rsidRDefault="00C7452A" w:rsidP="00C7452A">
            <w:pPr>
              <w:pStyle w:val="a9"/>
              <w:spacing w:after="0" w:line="240" w:lineRule="auto"/>
              <w:textAlignment w:val="baseline"/>
              <w:rPr>
                <w:rFonts w:eastAsia="Times New Roman"/>
                <w:b/>
                <w:bCs/>
                <w:color w:val="000000"/>
              </w:rPr>
            </w:pPr>
            <w:r>
              <w:rPr>
                <w:b/>
                <w:bCs/>
                <w:color w:val="000000"/>
              </w:rPr>
              <w:t>6. Выберите из списка требования, по которым выдается судебный приказ</w:t>
            </w:r>
          </w:p>
          <w:p w14:paraId="1541055F" w14:textId="30C1F331" w:rsidR="00C7452A" w:rsidRDefault="00C7452A" w:rsidP="00C7452A">
            <w:pPr>
              <w:pStyle w:val="a9"/>
              <w:spacing w:after="0"/>
              <w:rPr>
                <w:color w:val="000000"/>
              </w:rPr>
            </w:pPr>
            <w:r>
              <w:rPr>
                <w:color w:val="000000"/>
              </w:rPr>
              <w:t xml:space="preserve">      А. </w:t>
            </w:r>
            <w:r>
              <w:rPr>
                <w:color w:val="000000"/>
                <w:shd w:val="clear" w:color="auto" w:fill="FFFFFF"/>
              </w:rPr>
              <w:t>Требование основано на сделке, совершенной в простой письменной форме</w:t>
            </w:r>
          </w:p>
          <w:p w14:paraId="7A77CBD9" w14:textId="375BB2A5" w:rsidR="00C7452A" w:rsidRDefault="00C7452A" w:rsidP="00C7452A">
            <w:pPr>
              <w:pStyle w:val="a9"/>
              <w:spacing w:after="0"/>
              <w:rPr>
                <w:color w:val="000000"/>
              </w:rPr>
            </w:pPr>
            <w:r>
              <w:rPr>
                <w:color w:val="000000"/>
              </w:rPr>
              <w:lastRenderedPageBreak/>
              <w:t>      Б. Требование о возмещении вреда жизни и здоровью работника</w:t>
            </w:r>
          </w:p>
          <w:p w14:paraId="60D448D4" w14:textId="0414676F" w:rsidR="00C7452A" w:rsidRDefault="00C7452A" w:rsidP="00C7452A">
            <w:pPr>
              <w:pStyle w:val="a9"/>
              <w:spacing w:after="0"/>
              <w:rPr>
                <w:color w:val="000000"/>
              </w:rPr>
            </w:pPr>
            <w:r>
              <w:rPr>
                <w:color w:val="000000"/>
              </w:rPr>
              <w:t>      В.</w:t>
            </w:r>
            <w:r>
              <w:rPr>
                <w:color w:val="000000"/>
                <w:shd w:val="clear" w:color="auto" w:fill="FFFFFF"/>
              </w:rPr>
              <w:t xml:space="preserve"> Требование о взыскании начисленной, но не выплаченной работнику заработной платы</w:t>
            </w:r>
          </w:p>
          <w:p w14:paraId="4AFAD6BD" w14:textId="6D1C8329" w:rsidR="00C7452A" w:rsidRDefault="00C7452A" w:rsidP="00C7452A">
            <w:pPr>
              <w:pStyle w:val="a9"/>
              <w:spacing w:after="0"/>
              <w:rPr>
                <w:color w:val="000000"/>
              </w:rPr>
            </w:pPr>
            <w:r>
              <w:rPr>
                <w:color w:val="000000"/>
                <w:shd w:val="clear" w:color="auto" w:fill="FFFFFF"/>
              </w:rPr>
              <w:t>      Г. Требование о взыскании задолженности по оплате жилого помещения,</w:t>
            </w:r>
          </w:p>
          <w:p w14:paraId="503F0EA5" w14:textId="33C6FB1F" w:rsidR="00C7452A" w:rsidRDefault="00C7452A" w:rsidP="00D62DFC">
            <w:pPr>
              <w:pStyle w:val="a9"/>
              <w:spacing w:after="0"/>
            </w:pPr>
            <w:r>
              <w:rPr>
                <w:color w:val="000000"/>
              </w:rPr>
              <w:t xml:space="preserve">      Д. </w:t>
            </w:r>
            <w:r>
              <w:rPr>
                <w:color w:val="000000"/>
                <w:shd w:val="clear" w:color="auto" w:fill="FFFFFF"/>
              </w:rPr>
              <w:t>Требование о взыскании расходов на капитальный ремонт</w:t>
            </w:r>
          </w:p>
          <w:p w14:paraId="3B8B529D" w14:textId="77777777" w:rsidR="00992B4D" w:rsidRPr="000A7775" w:rsidRDefault="00992B4D">
            <w:pPr>
              <w:pBdr>
                <w:top w:val="nil"/>
                <w:left w:val="nil"/>
                <w:bottom w:val="nil"/>
                <w:right w:val="nil"/>
                <w:between w:val="nil"/>
              </w:pBdr>
              <w:ind w:left="720"/>
              <w:rPr>
                <w:color w:val="000000"/>
              </w:rPr>
            </w:pPr>
          </w:p>
        </w:tc>
        <w:tc>
          <w:tcPr>
            <w:tcW w:w="5595" w:type="dxa"/>
          </w:tcPr>
          <w:p w14:paraId="57E38FE0" w14:textId="77777777" w:rsidR="00992B4D" w:rsidRPr="00D62DFC" w:rsidRDefault="00C7452A">
            <w:pPr>
              <w:pBdr>
                <w:top w:val="nil"/>
                <w:left w:val="nil"/>
                <w:bottom w:val="nil"/>
                <w:right w:val="nil"/>
                <w:between w:val="nil"/>
              </w:pBdr>
              <w:ind w:left="360"/>
              <w:jc w:val="both"/>
              <w:rPr>
                <w:bCs/>
                <w:color w:val="000000"/>
              </w:rPr>
            </w:pPr>
            <w:r w:rsidRPr="00D62DFC">
              <w:rPr>
                <w:bCs/>
                <w:color w:val="000000"/>
              </w:rPr>
              <w:lastRenderedPageBreak/>
              <w:t>АВГД</w:t>
            </w:r>
          </w:p>
          <w:p w14:paraId="12D2CCFE" w14:textId="28173F0C" w:rsidR="00C7452A" w:rsidRPr="00D62DFC" w:rsidRDefault="00C7452A">
            <w:pPr>
              <w:pBdr>
                <w:top w:val="nil"/>
                <w:left w:val="nil"/>
                <w:bottom w:val="nil"/>
                <w:right w:val="nil"/>
                <w:between w:val="nil"/>
              </w:pBdr>
              <w:ind w:left="360"/>
              <w:jc w:val="both"/>
              <w:rPr>
                <w:bCs/>
                <w:color w:val="000000"/>
              </w:rPr>
            </w:pPr>
            <w:r w:rsidRPr="00D62DFC">
              <w:rPr>
                <w:bCs/>
                <w:color w:val="000000"/>
              </w:rPr>
              <w:t>(ст. 122 ГПК РФ)</w:t>
            </w:r>
          </w:p>
          <w:p w14:paraId="7BBD5BA7" w14:textId="77777777" w:rsidR="00C7452A" w:rsidRDefault="00C7452A">
            <w:pPr>
              <w:pBdr>
                <w:top w:val="nil"/>
                <w:left w:val="nil"/>
                <w:bottom w:val="nil"/>
                <w:right w:val="nil"/>
                <w:between w:val="nil"/>
              </w:pBdr>
              <w:ind w:left="360"/>
              <w:jc w:val="both"/>
              <w:rPr>
                <w:b/>
                <w:color w:val="000000"/>
              </w:rPr>
            </w:pPr>
          </w:p>
          <w:p w14:paraId="3A80EE42" w14:textId="77777777" w:rsidR="00C7452A" w:rsidRPr="000A7775" w:rsidRDefault="00C7452A" w:rsidP="00C7452A">
            <w:pPr>
              <w:ind w:left="360"/>
              <w:jc w:val="both"/>
              <w:rPr>
                <w:b/>
              </w:rPr>
            </w:pPr>
            <w:r w:rsidRPr="000A7775">
              <w:rPr>
                <w:b/>
              </w:rPr>
              <w:t>2 балла</w:t>
            </w:r>
          </w:p>
          <w:p w14:paraId="6AED264D" w14:textId="7F413623" w:rsidR="00C7452A" w:rsidRPr="000A7775" w:rsidRDefault="00C7452A" w:rsidP="00C7452A">
            <w:pPr>
              <w:pBdr>
                <w:top w:val="nil"/>
                <w:left w:val="nil"/>
                <w:bottom w:val="nil"/>
                <w:right w:val="nil"/>
                <w:between w:val="nil"/>
              </w:pBdr>
              <w:ind w:left="360"/>
              <w:jc w:val="both"/>
              <w:rPr>
                <w:b/>
                <w:color w:val="000000"/>
              </w:rPr>
            </w:pPr>
            <w:r w:rsidRPr="000A7775">
              <w:rPr>
                <w:b/>
              </w:rPr>
              <w:t>Любая ошибка - 0 баллов</w:t>
            </w:r>
          </w:p>
        </w:tc>
      </w:tr>
      <w:tr w:rsidR="00992B4D" w:rsidRPr="000A7775" w14:paraId="49400DA4" w14:textId="77777777" w:rsidTr="00B62D38">
        <w:trPr>
          <w:trHeight w:val="220"/>
        </w:trPr>
        <w:tc>
          <w:tcPr>
            <w:tcW w:w="5595" w:type="dxa"/>
          </w:tcPr>
          <w:p w14:paraId="790B5B7D" w14:textId="53170021" w:rsidR="00992B4D" w:rsidRPr="000A7775" w:rsidRDefault="00E65445">
            <w:pPr>
              <w:ind w:right="147"/>
              <w:jc w:val="both"/>
              <w:rPr>
                <w:b/>
              </w:rPr>
            </w:pPr>
            <w:r w:rsidRPr="000A7775">
              <w:rPr>
                <w:b/>
              </w:rPr>
              <w:t xml:space="preserve">7. Какой (какие) из перечисленных источников права </w:t>
            </w:r>
            <w:r w:rsidR="003977F4">
              <w:rPr>
                <w:b/>
              </w:rPr>
              <w:t>может</w:t>
            </w:r>
            <w:r w:rsidR="0038632F">
              <w:rPr>
                <w:b/>
              </w:rPr>
              <w:t xml:space="preserve"> иметь</w:t>
            </w:r>
            <w:r w:rsidRPr="000A7775">
              <w:rPr>
                <w:b/>
              </w:rPr>
              <w:t xml:space="preserve"> устный характер?</w:t>
            </w:r>
          </w:p>
          <w:p w14:paraId="43C1D57A" w14:textId="77777777" w:rsidR="00992B4D" w:rsidRPr="000A7775" w:rsidRDefault="00992B4D">
            <w:pPr>
              <w:ind w:right="147"/>
              <w:jc w:val="both"/>
              <w:rPr>
                <w:b/>
              </w:rPr>
            </w:pPr>
          </w:p>
          <w:p w14:paraId="7E2787F4" w14:textId="77777777" w:rsidR="00992B4D" w:rsidRPr="000A7775" w:rsidRDefault="00E65445">
            <w:pPr>
              <w:ind w:left="141" w:right="147"/>
              <w:jc w:val="both"/>
            </w:pPr>
            <w:r w:rsidRPr="000A7775">
              <w:t>А. Нормативно-правовой акт</w:t>
            </w:r>
          </w:p>
          <w:p w14:paraId="4D97854A" w14:textId="77777777" w:rsidR="00992B4D" w:rsidRPr="000A7775" w:rsidRDefault="00E65445">
            <w:pPr>
              <w:ind w:left="141" w:right="147"/>
              <w:jc w:val="both"/>
            </w:pPr>
            <w:r w:rsidRPr="000A7775">
              <w:t>Б. Правовой обычай</w:t>
            </w:r>
          </w:p>
          <w:p w14:paraId="48E14638" w14:textId="77777777" w:rsidR="00992B4D" w:rsidRPr="000A7775" w:rsidRDefault="00E65445">
            <w:pPr>
              <w:ind w:left="141" w:right="147"/>
              <w:jc w:val="both"/>
            </w:pPr>
            <w:r w:rsidRPr="000A7775">
              <w:t>В. Судебный прецедент</w:t>
            </w:r>
          </w:p>
          <w:p w14:paraId="054FA020" w14:textId="77777777" w:rsidR="00992B4D" w:rsidRPr="000A7775" w:rsidRDefault="00E65445">
            <w:pPr>
              <w:ind w:left="141" w:right="147"/>
              <w:jc w:val="both"/>
            </w:pPr>
            <w:r w:rsidRPr="000A7775">
              <w:t>Г. Правовая доктрина</w:t>
            </w:r>
          </w:p>
          <w:p w14:paraId="5ABE8D91" w14:textId="77777777" w:rsidR="00992B4D" w:rsidRPr="000A7775" w:rsidRDefault="00E65445">
            <w:pPr>
              <w:ind w:left="141" w:right="147"/>
              <w:jc w:val="both"/>
            </w:pPr>
            <w:r w:rsidRPr="000A7775">
              <w:t>Д. Нормативный договор</w:t>
            </w:r>
          </w:p>
          <w:p w14:paraId="5B49D861" w14:textId="77777777" w:rsidR="00992B4D" w:rsidRPr="000A7775" w:rsidRDefault="00992B4D">
            <w:pPr>
              <w:ind w:left="780" w:right="147"/>
              <w:jc w:val="both"/>
            </w:pPr>
          </w:p>
        </w:tc>
        <w:tc>
          <w:tcPr>
            <w:tcW w:w="5595" w:type="dxa"/>
          </w:tcPr>
          <w:p w14:paraId="3AFEDFE0" w14:textId="77777777" w:rsidR="00992B4D" w:rsidRPr="000A7775" w:rsidRDefault="00E65445">
            <w:pPr>
              <w:ind w:left="360"/>
              <w:jc w:val="both"/>
            </w:pPr>
            <w:r w:rsidRPr="000A7775">
              <w:t>Б</w:t>
            </w:r>
            <w:r w:rsidRPr="000A7775">
              <w:br/>
            </w:r>
          </w:p>
          <w:p w14:paraId="5EDF57A9" w14:textId="77777777" w:rsidR="00992B4D" w:rsidRPr="000A7775" w:rsidRDefault="00992B4D">
            <w:pPr>
              <w:ind w:left="360"/>
              <w:jc w:val="both"/>
              <w:rPr>
                <w:b/>
              </w:rPr>
            </w:pPr>
          </w:p>
          <w:p w14:paraId="3932CC95" w14:textId="77777777" w:rsidR="00992B4D" w:rsidRPr="000A7775" w:rsidRDefault="00E65445">
            <w:pPr>
              <w:ind w:left="360"/>
              <w:jc w:val="both"/>
              <w:rPr>
                <w:b/>
              </w:rPr>
            </w:pPr>
            <w:r w:rsidRPr="000A7775">
              <w:rPr>
                <w:b/>
              </w:rPr>
              <w:t>2 балла</w:t>
            </w:r>
          </w:p>
          <w:p w14:paraId="6CDF2FF7" w14:textId="77777777" w:rsidR="00992B4D" w:rsidRPr="000A7775" w:rsidRDefault="00E65445">
            <w:pPr>
              <w:ind w:left="360"/>
              <w:jc w:val="both"/>
              <w:rPr>
                <w:b/>
              </w:rPr>
            </w:pPr>
            <w:r w:rsidRPr="000A7775">
              <w:rPr>
                <w:b/>
              </w:rPr>
              <w:t>Любая ошибка - 0 баллов</w:t>
            </w:r>
          </w:p>
        </w:tc>
      </w:tr>
      <w:tr w:rsidR="00992B4D" w:rsidRPr="000A7775" w14:paraId="453D35AA" w14:textId="77777777" w:rsidTr="00B62D38">
        <w:trPr>
          <w:trHeight w:val="220"/>
        </w:trPr>
        <w:tc>
          <w:tcPr>
            <w:tcW w:w="5595" w:type="dxa"/>
          </w:tcPr>
          <w:p w14:paraId="3958309C" w14:textId="77777777" w:rsidR="00992B4D" w:rsidRPr="000A7775" w:rsidRDefault="00E65445">
            <w:pPr>
              <w:ind w:right="147"/>
              <w:jc w:val="both"/>
              <w:rPr>
                <w:b/>
              </w:rPr>
            </w:pPr>
            <w:r w:rsidRPr="000A7775">
              <w:rPr>
                <w:b/>
              </w:rPr>
              <w:t>8.  Прочитайте фрагмент из известной работы Михаила Михайловича Агаркова:</w:t>
            </w:r>
          </w:p>
          <w:p w14:paraId="074D96F5" w14:textId="5AA24634" w:rsidR="00992B4D" w:rsidRPr="000A7775" w:rsidRDefault="00E65445">
            <w:pPr>
              <w:ind w:left="141" w:right="147"/>
              <w:jc w:val="both"/>
            </w:pPr>
            <w:r w:rsidRPr="000A7775">
              <w:rPr>
                <w:i/>
              </w:rPr>
              <w:t xml:space="preserve">«Равным образом материально-правовые функции принадлежат документу тогда, когда он имеет значение при осуществлении выраженного в нем права. В отношении целого ряда документов (вексель, чек, акция и т. д.) предъявление бумаги необходимо для осуществления выраженного в ней права. Такие документы называются ___________________________. Это понятие обнимает собой большое разнообразие документов, — акции, облигации, вексель, чек, вкладные документы кредитных учреждений, банковые билеты, </w:t>
            </w:r>
            <w:r w:rsidR="00D62DFC" w:rsidRPr="000A7775">
              <w:rPr>
                <w:i/>
              </w:rPr>
              <w:t>коносамент</w:t>
            </w:r>
            <w:r w:rsidRPr="000A7775">
              <w:rPr>
                <w:i/>
              </w:rPr>
              <w:t>, складочное свидетельство и т. д. Все эти документы, столь характерные для различных областей современной хозяйственной жизни и столь разнообразные по своему содержанию, объединяются общим им всем признаком, — необходимостью их предъявления для осуществления выраженного в них права.»</w:t>
            </w:r>
          </w:p>
          <w:p w14:paraId="46A4F704" w14:textId="77777777" w:rsidR="00992B4D" w:rsidRPr="000A7775" w:rsidRDefault="00E65445">
            <w:pPr>
              <w:shd w:val="clear" w:color="auto" w:fill="FFFFFF"/>
              <w:ind w:left="141" w:right="147"/>
              <w:jc w:val="both"/>
              <w:rPr>
                <w:b/>
              </w:rPr>
            </w:pPr>
            <w:r w:rsidRPr="000A7775">
              <w:rPr>
                <w:b/>
              </w:rPr>
              <w:t>О каком пропущенном термине идет речь в данном фрагменте?</w:t>
            </w:r>
          </w:p>
          <w:p w14:paraId="41A52F44" w14:textId="77777777" w:rsidR="00992B4D" w:rsidRPr="000A7775" w:rsidRDefault="00E65445">
            <w:pPr>
              <w:shd w:val="clear" w:color="auto" w:fill="FFFFFF"/>
              <w:ind w:left="141" w:right="147"/>
              <w:jc w:val="both"/>
            </w:pPr>
            <w:r w:rsidRPr="000A7775">
              <w:t>А. Договоры</w:t>
            </w:r>
          </w:p>
          <w:p w14:paraId="7913233C" w14:textId="77777777" w:rsidR="00992B4D" w:rsidRPr="000A7775" w:rsidRDefault="00E65445">
            <w:pPr>
              <w:shd w:val="clear" w:color="auto" w:fill="FFFFFF"/>
              <w:ind w:left="141" w:right="147"/>
              <w:jc w:val="both"/>
            </w:pPr>
            <w:r w:rsidRPr="000A7775">
              <w:t>Б. Ценные бумаги</w:t>
            </w:r>
          </w:p>
          <w:p w14:paraId="6E3BA556" w14:textId="77777777" w:rsidR="00992B4D" w:rsidRPr="000A7775" w:rsidRDefault="00E65445">
            <w:pPr>
              <w:shd w:val="clear" w:color="auto" w:fill="FFFFFF"/>
              <w:ind w:left="141" w:right="147"/>
              <w:jc w:val="both"/>
            </w:pPr>
            <w:r w:rsidRPr="000A7775">
              <w:t xml:space="preserve">В. </w:t>
            </w:r>
            <w:proofErr w:type="spellStart"/>
            <w:r w:rsidRPr="000A7775">
              <w:t>Легитимационные</w:t>
            </w:r>
            <w:proofErr w:type="spellEnd"/>
            <w:r w:rsidRPr="000A7775">
              <w:t xml:space="preserve"> знаки</w:t>
            </w:r>
          </w:p>
          <w:p w14:paraId="0142CDDB" w14:textId="0C4DC8FF" w:rsidR="00992B4D" w:rsidRPr="000A7775" w:rsidRDefault="00E65445">
            <w:pPr>
              <w:shd w:val="clear" w:color="auto" w:fill="FFFFFF"/>
              <w:ind w:left="141" w:right="147"/>
              <w:jc w:val="both"/>
            </w:pPr>
            <w:r w:rsidRPr="000A7775">
              <w:t>Г. Нотари</w:t>
            </w:r>
            <w:r w:rsidR="003977F4">
              <w:t>а</w:t>
            </w:r>
            <w:r w:rsidRPr="000A7775">
              <w:t>льные удостоверения</w:t>
            </w:r>
          </w:p>
          <w:p w14:paraId="295D8AD2" w14:textId="77777777" w:rsidR="00992B4D" w:rsidRDefault="00E65445">
            <w:pPr>
              <w:shd w:val="clear" w:color="auto" w:fill="FFFFFF"/>
              <w:ind w:left="141" w:right="147"/>
              <w:jc w:val="both"/>
            </w:pPr>
            <w:r w:rsidRPr="000A7775">
              <w:t>Д. Регистрационные свидетельства</w:t>
            </w:r>
          </w:p>
          <w:p w14:paraId="7ADFF68A" w14:textId="0771873B" w:rsidR="00D62DFC" w:rsidRPr="000A7775" w:rsidRDefault="00D62DFC">
            <w:pPr>
              <w:shd w:val="clear" w:color="auto" w:fill="FFFFFF"/>
              <w:ind w:left="141" w:right="147"/>
              <w:jc w:val="both"/>
            </w:pPr>
          </w:p>
        </w:tc>
        <w:tc>
          <w:tcPr>
            <w:tcW w:w="5595" w:type="dxa"/>
          </w:tcPr>
          <w:p w14:paraId="7D01FDDF" w14:textId="77777777" w:rsidR="00992B4D" w:rsidRPr="00D62DFC" w:rsidRDefault="00E65445">
            <w:pPr>
              <w:pBdr>
                <w:top w:val="nil"/>
                <w:left w:val="nil"/>
                <w:bottom w:val="nil"/>
                <w:right w:val="nil"/>
                <w:between w:val="nil"/>
              </w:pBdr>
              <w:ind w:left="360"/>
              <w:jc w:val="both"/>
              <w:rPr>
                <w:bCs/>
              </w:rPr>
            </w:pPr>
            <w:r w:rsidRPr="00D62DFC">
              <w:rPr>
                <w:bCs/>
              </w:rPr>
              <w:t>Б</w:t>
            </w:r>
          </w:p>
          <w:p w14:paraId="5075556A" w14:textId="77777777" w:rsidR="00992B4D" w:rsidRPr="00D62DFC" w:rsidRDefault="00992B4D">
            <w:pPr>
              <w:pBdr>
                <w:top w:val="nil"/>
                <w:left w:val="nil"/>
                <w:bottom w:val="nil"/>
                <w:right w:val="nil"/>
                <w:between w:val="nil"/>
              </w:pBdr>
              <w:ind w:left="360"/>
              <w:jc w:val="both"/>
              <w:rPr>
                <w:bCs/>
              </w:rPr>
            </w:pPr>
          </w:p>
          <w:p w14:paraId="405A91A9" w14:textId="77777777" w:rsidR="00992B4D" w:rsidRPr="00D62DFC" w:rsidRDefault="00E65445">
            <w:pPr>
              <w:pBdr>
                <w:top w:val="nil"/>
                <w:left w:val="nil"/>
                <w:bottom w:val="nil"/>
                <w:right w:val="nil"/>
                <w:between w:val="nil"/>
              </w:pBdr>
              <w:ind w:left="360"/>
              <w:jc w:val="both"/>
              <w:rPr>
                <w:bCs/>
              </w:rPr>
            </w:pPr>
            <w:r w:rsidRPr="00D62DFC">
              <w:rPr>
                <w:bCs/>
              </w:rPr>
              <w:t>(М. М. Агарков. Учение о ценных бумагах)</w:t>
            </w:r>
          </w:p>
          <w:p w14:paraId="6D92C52D" w14:textId="77777777" w:rsidR="00992B4D" w:rsidRPr="000A7775" w:rsidRDefault="00992B4D">
            <w:pPr>
              <w:pBdr>
                <w:top w:val="nil"/>
                <w:left w:val="nil"/>
                <w:bottom w:val="nil"/>
                <w:right w:val="nil"/>
                <w:between w:val="nil"/>
              </w:pBdr>
              <w:ind w:left="360"/>
              <w:jc w:val="both"/>
              <w:rPr>
                <w:b/>
              </w:rPr>
            </w:pPr>
          </w:p>
          <w:p w14:paraId="32A345CF" w14:textId="77777777" w:rsidR="00992B4D" w:rsidRPr="000A7775" w:rsidRDefault="00E65445">
            <w:pPr>
              <w:pBdr>
                <w:top w:val="nil"/>
                <w:left w:val="nil"/>
                <w:bottom w:val="nil"/>
                <w:right w:val="nil"/>
                <w:between w:val="nil"/>
              </w:pBdr>
              <w:ind w:left="360"/>
              <w:jc w:val="both"/>
              <w:rPr>
                <w:b/>
              </w:rPr>
            </w:pPr>
            <w:r w:rsidRPr="000A7775">
              <w:rPr>
                <w:b/>
              </w:rPr>
              <w:t xml:space="preserve">2 балла </w:t>
            </w:r>
          </w:p>
          <w:p w14:paraId="3CB9F6C8" w14:textId="47A7B257" w:rsidR="00992B4D" w:rsidRPr="000A7775" w:rsidRDefault="00D62DFC">
            <w:pPr>
              <w:pBdr>
                <w:top w:val="nil"/>
                <w:left w:val="nil"/>
                <w:bottom w:val="nil"/>
                <w:right w:val="nil"/>
                <w:between w:val="nil"/>
              </w:pBdr>
              <w:ind w:left="360"/>
              <w:jc w:val="both"/>
              <w:rPr>
                <w:b/>
              </w:rPr>
            </w:pPr>
            <w:r w:rsidRPr="000A7775">
              <w:rPr>
                <w:b/>
              </w:rPr>
              <w:t>Любая ошибка - 0 баллов</w:t>
            </w:r>
          </w:p>
        </w:tc>
      </w:tr>
      <w:tr w:rsidR="00992B4D" w:rsidRPr="000A7775" w14:paraId="4E810412" w14:textId="77777777" w:rsidTr="00B62D38">
        <w:trPr>
          <w:trHeight w:val="220"/>
        </w:trPr>
        <w:tc>
          <w:tcPr>
            <w:tcW w:w="5595" w:type="dxa"/>
          </w:tcPr>
          <w:p w14:paraId="5840A0E2" w14:textId="77777777" w:rsidR="00992B4D" w:rsidRPr="000A7775" w:rsidRDefault="00E65445">
            <w:pPr>
              <w:numPr>
                <w:ilvl w:val="0"/>
                <w:numId w:val="6"/>
              </w:numPr>
              <w:pBdr>
                <w:top w:val="nil"/>
                <w:left w:val="nil"/>
                <w:bottom w:val="nil"/>
                <w:right w:val="nil"/>
                <w:between w:val="nil"/>
              </w:pBdr>
              <w:jc w:val="center"/>
              <w:rPr>
                <w:b/>
                <w:color w:val="000000"/>
              </w:rPr>
            </w:pPr>
            <w:r w:rsidRPr="000A7775">
              <w:rPr>
                <w:b/>
                <w:color w:val="000000"/>
              </w:rPr>
              <w:t>Установите соответствие</w:t>
            </w:r>
          </w:p>
        </w:tc>
        <w:tc>
          <w:tcPr>
            <w:tcW w:w="5595" w:type="dxa"/>
          </w:tcPr>
          <w:p w14:paraId="4268EE0B" w14:textId="77777777" w:rsidR="00992B4D" w:rsidRPr="000A7775" w:rsidRDefault="00992B4D">
            <w:pPr>
              <w:pBdr>
                <w:top w:val="nil"/>
                <w:left w:val="nil"/>
                <w:bottom w:val="nil"/>
                <w:right w:val="nil"/>
                <w:between w:val="nil"/>
              </w:pBdr>
              <w:ind w:left="360"/>
              <w:jc w:val="both"/>
              <w:rPr>
                <w:b/>
                <w:color w:val="000000"/>
              </w:rPr>
            </w:pPr>
          </w:p>
        </w:tc>
      </w:tr>
      <w:tr w:rsidR="00992B4D" w:rsidRPr="000A7775" w14:paraId="42423C87" w14:textId="77777777" w:rsidTr="00B62D38">
        <w:trPr>
          <w:trHeight w:val="219"/>
        </w:trPr>
        <w:tc>
          <w:tcPr>
            <w:tcW w:w="5595" w:type="dxa"/>
          </w:tcPr>
          <w:p w14:paraId="46860BD8" w14:textId="77777777" w:rsidR="00992B4D" w:rsidRPr="000A7775" w:rsidRDefault="00E65445">
            <w:pPr>
              <w:ind w:left="141" w:right="147"/>
              <w:jc w:val="both"/>
              <w:rPr>
                <w:b/>
                <w:color w:val="22272F"/>
                <w:highlight w:val="white"/>
              </w:rPr>
            </w:pPr>
            <w:r w:rsidRPr="000A7775">
              <w:rPr>
                <w:b/>
                <w:color w:val="22272F"/>
                <w:highlight w:val="white"/>
              </w:rPr>
              <w:t>9.  Установите соответствие между видами невозможности исполнения обязательства</w:t>
            </w:r>
          </w:p>
          <w:p w14:paraId="1F812720" w14:textId="77777777" w:rsidR="00992B4D" w:rsidRPr="000A7775" w:rsidRDefault="00992B4D">
            <w:pPr>
              <w:ind w:left="141" w:right="147"/>
              <w:jc w:val="both"/>
              <w:rPr>
                <w:b/>
                <w:color w:val="22272F"/>
                <w:highlight w:val="white"/>
              </w:rPr>
            </w:pPr>
          </w:p>
          <w:p w14:paraId="38C6BF4E" w14:textId="77777777" w:rsidR="00992B4D" w:rsidRPr="000A7775" w:rsidRDefault="00E65445">
            <w:pPr>
              <w:numPr>
                <w:ilvl w:val="0"/>
                <w:numId w:val="4"/>
              </w:numPr>
              <w:ind w:right="147"/>
              <w:jc w:val="both"/>
              <w:rPr>
                <w:b/>
                <w:color w:val="22272F"/>
                <w:highlight w:val="white"/>
              </w:rPr>
            </w:pPr>
            <w:r w:rsidRPr="000A7775">
              <w:rPr>
                <w:b/>
                <w:color w:val="22272F"/>
                <w:highlight w:val="white"/>
              </w:rPr>
              <w:lastRenderedPageBreak/>
              <w:t>Объективная невозможность исполнения</w:t>
            </w:r>
          </w:p>
          <w:p w14:paraId="3BA5F485" w14:textId="77777777" w:rsidR="00992B4D" w:rsidRPr="000A7775" w:rsidRDefault="00E65445">
            <w:pPr>
              <w:numPr>
                <w:ilvl w:val="0"/>
                <w:numId w:val="4"/>
              </w:numPr>
              <w:ind w:right="147"/>
              <w:jc w:val="both"/>
              <w:rPr>
                <w:b/>
                <w:color w:val="22272F"/>
                <w:highlight w:val="white"/>
              </w:rPr>
            </w:pPr>
            <w:r w:rsidRPr="000A7775">
              <w:rPr>
                <w:b/>
                <w:color w:val="22272F"/>
                <w:highlight w:val="white"/>
              </w:rPr>
              <w:t>Субъективная невозможность исполнения</w:t>
            </w:r>
          </w:p>
          <w:p w14:paraId="68A25C58" w14:textId="77777777" w:rsidR="00992B4D" w:rsidRPr="000A7775" w:rsidRDefault="00E65445">
            <w:pPr>
              <w:numPr>
                <w:ilvl w:val="0"/>
                <w:numId w:val="4"/>
              </w:numPr>
              <w:ind w:right="147"/>
              <w:jc w:val="both"/>
              <w:rPr>
                <w:b/>
                <w:color w:val="22272F"/>
                <w:highlight w:val="white"/>
              </w:rPr>
            </w:pPr>
            <w:r w:rsidRPr="000A7775">
              <w:rPr>
                <w:b/>
                <w:color w:val="22272F"/>
                <w:highlight w:val="white"/>
              </w:rPr>
              <w:t>Первоначальная невозможность исполнения</w:t>
            </w:r>
          </w:p>
          <w:p w14:paraId="37BD877E" w14:textId="77777777" w:rsidR="00992B4D" w:rsidRPr="000A7775" w:rsidRDefault="00E65445">
            <w:pPr>
              <w:numPr>
                <w:ilvl w:val="0"/>
                <w:numId w:val="4"/>
              </w:numPr>
              <w:ind w:right="147"/>
              <w:jc w:val="both"/>
              <w:rPr>
                <w:b/>
                <w:color w:val="22272F"/>
                <w:highlight w:val="white"/>
              </w:rPr>
            </w:pPr>
            <w:r w:rsidRPr="000A7775">
              <w:rPr>
                <w:b/>
                <w:color w:val="22272F"/>
                <w:highlight w:val="white"/>
              </w:rPr>
              <w:t>Последующая невозможность исполнения</w:t>
            </w:r>
          </w:p>
          <w:p w14:paraId="7D03B959" w14:textId="77777777" w:rsidR="00992B4D" w:rsidRPr="000A7775" w:rsidRDefault="00E65445">
            <w:pPr>
              <w:numPr>
                <w:ilvl w:val="0"/>
                <w:numId w:val="4"/>
              </w:numPr>
              <w:ind w:right="147"/>
              <w:jc w:val="both"/>
              <w:rPr>
                <w:b/>
                <w:color w:val="22272F"/>
                <w:highlight w:val="white"/>
              </w:rPr>
            </w:pPr>
            <w:r w:rsidRPr="000A7775">
              <w:rPr>
                <w:b/>
                <w:color w:val="22272F"/>
                <w:highlight w:val="white"/>
              </w:rPr>
              <w:t>Фактическая невозможность исполнения</w:t>
            </w:r>
          </w:p>
          <w:p w14:paraId="12EA7D9A" w14:textId="77777777" w:rsidR="00992B4D" w:rsidRPr="000A7775" w:rsidRDefault="00E65445">
            <w:pPr>
              <w:numPr>
                <w:ilvl w:val="0"/>
                <w:numId w:val="4"/>
              </w:numPr>
              <w:ind w:right="147"/>
              <w:jc w:val="both"/>
              <w:rPr>
                <w:b/>
                <w:color w:val="22272F"/>
                <w:highlight w:val="white"/>
              </w:rPr>
            </w:pPr>
            <w:r w:rsidRPr="000A7775">
              <w:rPr>
                <w:b/>
                <w:color w:val="22272F"/>
                <w:highlight w:val="white"/>
              </w:rPr>
              <w:t>Юридическая невозможность исполнения</w:t>
            </w:r>
          </w:p>
          <w:p w14:paraId="48E13092" w14:textId="77777777" w:rsidR="00992B4D" w:rsidRPr="000A7775" w:rsidRDefault="00992B4D">
            <w:pPr>
              <w:ind w:right="147"/>
              <w:jc w:val="both"/>
              <w:rPr>
                <w:b/>
                <w:color w:val="22272F"/>
                <w:highlight w:val="white"/>
              </w:rPr>
            </w:pPr>
          </w:p>
          <w:p w14:paraId="021130A7" w14:textId="77777777" w:rsidR="00992B4D" w:rsidRPr="000A7775" w:rsidRDefault="00E65445">
            <w:pPr>
              <w:ind w:right="147" w:firstLine="141"/>
              <w:jc w:val="both"/>
              <w:rPr>
                <w:color w:val="22272F"/>
                <w:highlight w:val="white"/>
              </w:rPr>
            </w:pPr>
            <w:r w:rsidRPr="000A7775">
              <w:rPr>
                <w:color w:val="22272F"/>
                <w:highlight w:val="white"/>
              </w:rPr>
              <w:t>А. Невозможность исполнения, которая наступила после возникновения обязательства</w:t>
            </w:r>
          </w:p>
          <w:p w14:paraId="68842173" w14:textId="77777777" w:rsidR="00992B4D" w:rsidRPr="000A7775" w:rsidRDefault="00E65445">
            <w:pPr>
              <w:ind w:left="141" w:right="147"/>
              <w:jc w:val="both"/>
              <w:rPr>
                <w:color w:val="22272F"/>
                <w:highlight w:val="white"/>
              </w:rPr>
            </w:pPr>
            <w:r w:rsidRPr="000A7775">
              <w:rPr>
                <w:color w:val="22272F"/>
                <w:highlight w:val="white"/>
              </w:rPr>
              <w:t>Б. Невозможность исполнения, в результате которой конкретный должник не может исполнить обязательство</w:t>
            </w:r>
          </w:p>
          <w:p w14:paraId="30042E1E" w14:textId="77777777" w:rsidR="00992B4D" w:rsidRPr="000A7775" w:rsidRDefault="00E65445">
            <w:pPr>
              <w:ind w:left="141" w:right="147"/>
              <w:jc w:val="both"/>
              <w:rPr>
                <w:color w:val="22272F"/>
                <w:highlight w:val="white"/>
              </w:rPr>
            </w:pPr>
            <w:r w:rsidRPr="000A7775">
              <w:rPr>
                <w:color w:val="22272F"/>
                <w:highlight w:val="white"/>
              </w:rPr>
              <w:t>В. Невозможность исполнения, вызванная изданием государственным или муниципальным органом нормативного или индивидуального акта</w:t>
            </w:r>
          </w:p>
          <w:p w14:paraId="2B6A109D" w14:textId="77777777" w:rsidR="00992B4D" w:rsidRPr="000A7775" w:rsidRDefault="00E65445">
            <w:pPr>
              <w:ind w:left="141" w:right="147"/>
              <w:jc w:val="both"/>
              <w:rPr>
                <w:color w:val="22272F"/>
                <w:highlight w:val="white"/>
              </w:rPr>
            </w:pPr>
            <w:r w:rsidRPr="000A7775">
              <w:rPr>
                <w:color w:val="22272F"/>
                <w:highlight w:val="white"/>
              </w:rPr>
              <w:t>Г. Невозможность исполнения, существующая на момент возникновения обязательства</w:t>
            </w:r>
          </w:p>
          <w:p w14:paraId="1F0C171A" w14:textId="77777777" w:rsidR="00992B4D" w:rsidRPr="000A7775" w:rsidRDefault="00E65445">
            <w:pPr>
              <w:ind w:left="141" w:right="147"/>
              <w:jc w:val="both"/>
              <w:rPr>
                <w:color w:val="22272F"/>
                <w:highlight w:val="white"/>
              </w:rPr>
            </w:pPr>
            <w:r w:rsidRPr="000A7775">
              <w:rPr>
                <w:color w:val="22272F"/>
                <w:highlight w:val="white"/>
              </w:rPr>
              <w:t>Д. Невозможность исполнения, в результате которой любой должник не может исполнить обязательство</w:t>
            </w:r>
          </w:p>
          <w:p w14:paraId="2DDEFF89" w14:textId="77777777" w:rsidR="00992B4D" w:rsidRPr="000A7775" w:rsidRDefault="00E65445">
            <w:pPr>
              <w:ind w:left="141" w:right="147"/>
              <w:jc w:val="both"/>
              <w:rPr>
                <w:color w:val="22272F"/>
                <w:highlight w:val="white"/>
              </w:rPr>
            </w:pPr>
            <w:r w:rsidRPr="000A7775">
              <w:rPr>
                <w:color w:val="22272F"/>
                <w:highlight w:val="white"/>
              </w:rPr>
              <w:t>Е. Невозможность исполнения, в результате которой обязательство неисполнимо физически</w:t>
            </w:r>
          </w:p>
          <w:p w14:paraId="5EFE025C" w14:textId="77777777" w:rsidR="00992B4D" w:rsidRPr="000A7775" w:rsidRDefault="00992B4D">
            <w:pPr>
              <w:ind w:left="141" w:right="147"/>
              <w:jc w:val="both"/>
              <w:rPr>
                <w:color w:val="22272F"/>
                <w:highlight w:val="white"/>
              </w:rPr>
            </w:pPr>
          </w:p>
          <w:p w14:paraId="51AD6A39" w14:textId="77777777" w:rsidR="00992B4D" w:rsidRPr="000A7775" w:rsidRDefault="00E65445">
            <w:pPr>
              <w:ind w:left="141" w:right="147"/>
              <w:jc w:val="both"/>
              <w:rPr>
                <w:color w:val="22272F"/>
                <w:highlight w:val="white"/>
              </w:rPr>
            </w:pPr>
            <w:r w:rsidRPr="000A7775">
              <w:rPr>
                <w:color w:val="22272F"/>
                <w:highlight w:val="white"/>
              </w:rPr>
              <w:t>1 -</w:t>
            </w:r>
          </w:p>
          <w:p w14:paraId="04D0EEA4" w14:textId="77777777" w:rsidR="00992B4D" w:rsidRPr="000A7775" w:rsidRDefault="00E65445">
            <w:pPr>
              <w:ind w:left="141" w:right="147"/>
              <w:jc w:val="both"/>
              <w:rPr>
                <w:color w:val="22272F"/>
                <w:highlight w:val="white"/>
              </w:rPr>
            </w:pPr>
            <w:r w:rsidRPr="000A7775">
              <w:rPr>
                <w:color w:val="22272F"/>
                <w:highlight w:val="white"/>
              </w:rPr>
              <w:t>2 -</w:t>
            </w:r>
          </w:p>
          <w:p w14:paraId="5E5FCC90" w14:textId="77777777" w:rsidR="00992B4D" w:rsidRPr="000A7775" w:rsidRDefault="00E65445">
            <w:pPr>
              <w:ind w:left="141" w:right="147"/>
              <w:jc w:val="both"/>
              <w:rPr>
                <w:color w:val="22272F"/>
                <w:highlight w:val="white"/>
              </w:rPr>
            </w:pPr>
            <w:r w:rsidRPr="000A7775">
              <w:rPr>
                <w:color w:val="22272F"/>
                <w:highlight w:val="white"/>
              </w:rPr>
              <w:t>3 -</w:t>
            </w:r>
          </w:p>
          <w:p w14:paraId="1C3798FD" w14:textId="77777777" w:rsidR="00992B4D" w:rsidRPr="000A7775" w:rsidRDefault="00E65445">
            <w:pPr>
              <w:ind w:left="141" w:right="147"/>
              <w:jc w:val="both"/>
              <w:rPr>
                <w:color w:val="22272F"/>
                <w:highlight w:val="white"/>
              </w:rPr>
            </w:pPr>
            <w:r w:rsidRPr="000A7775">
              <w:rPr>
                <w:color w:val="22272F"/>
                <w:highlight w:val="white"/>
              </w:rPr>
              <w:t>4 -</w:t>
            </w:r>
          </w:p>
          <w:p w14:paraId="1BF4F23C" w14:textId="77777777" w:rsidR="00992B4D" w:rsidRPr="000A7775" w:rsidRDefault="00E65445">
            <w:pPr>
              <w:ind w:left="141" w:right="147"/>
              <w:jc w:val="both"/>
              <w:rPr>
                <w:color w:val="22272F"/>
                <w:highlight w:val="white"/>
              </w:rPr>
            </w:pPr>
            <w:r w:rsidRPr="000A7775">
              <w:rPr>
                <w:color w:val="22272F"/>
                <w:highlight w:val="white"/>
              </w:rPr>
              <w:t>5 -</w:t>
            </w:r>
          </w:p>
          <w:p w14:paraId="1EFDB6D9" w14:textId="77777777" w:rsidR="00992B4D" w:rsidRPr="000A7775" w:rsidRDefault="00E65445">
            <w:pPr>
              <w:ind w:left="141" w:right="147"/>
              <w:jc w:val="both"/>
              <w:rPr>
                <w:color w:val="22272F"/>
                <w:highlight w:val="white"/>
              </w:rPr>
            </w:pPr>
            <w:r w:rsidRPr="000A7775">
              <w:rPr>
                <w:color w:val="22272F"/>
                <w:highlight w:val="white"/>
              </w:rPr>
              <w:t>6 -</w:t>
            </w:r>
          </w:p>
          <w:p w14:paraId="065C6E83" w14:textId="77777777" w:rsidR="00992B4D" w:rsidRPr="000A7775" w:rsidRDefault="00992B4D">
            <w:pPr>
              <w:ind w:left="141" w:right="147"/>
              <w:jc w:val="both"/>
              <w:rPr>
                <w:color w:val="22272F"/>
                <w:highlight w:val="white"/>
              </w:rPr>
            </w:pPr>
          </w:p>
        </w:tc>
        <w:tc>
          <w:tcPr>
            <w:tcW w:w="5595" w:type="dxa"/>
          </w:tcPr>
          <w:p w14:paraId="23085C9A"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lastRenderedPageBreak/>
              <w:t>1 - Д</w:t>
            </w:r>
          </w:p>
          <w:p w14:paraId="12D53E97"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2 - Б</w:t>
            </w:r>
          </w:p>
          <w:p w14:paraId="19CED4A4"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3 - Г</w:t>
            </w:r>
          </w:p>
          <w:p w14:paraId="2EC04A62"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lastRenderedPageBreak/>
              <w:t>4 - А</w:t>
            </w:r>
          </w:p>
          <w:p w14:paraId="21F24AED"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5 -Е</w:t>
            </w:r>
          </w:p>
          <w:p w14:paraId="673117D9"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6 - В</w:t>
            </w:r>
          </w:p>
          <w:p w14:paraId="616CD10C" w14:textId="77777777" w:rsidR="00992B4D" w:rsidRPr="000A7775" w:rsidRDefault="00992B4D">
            <w:pPr>
              <w:pBdr>
                <w:top w:val="nil"/>
                <w:left w:val="nil"/>
                <w:bottom w:val="nil"/>
                <w:right w:val="nil"/>
                <w:between w:val="nil"/>
              </w:pBdr>
              <w:ind w:left="360"/>
              <w:jc w:val="both"/>
              <w:rPr>
                <w:b/>
                <w:color w:val="22272F"/>
                <w:highlight w:val="white"/>
              </w:rPr>
            </w:pPr>
          </w:p>
          <w:p w14:paraId="269CA4CF" w14:textId="77777777" w:rsidR="000A7775" w:rsidRPr="00D62DFC" w:rsidRDefault="000A7775">
            <w:pPr>
              <w:pBdr>
                <w:top w:val="nil"/>
                <w:left w:val="nil"/>
                <w:bottom w:val="nil"/>
                <w:right w:val="nil"/>
                <w:between w:val="nil"/>
              </w:pBdr>
              <w:ind w:left="360"/>
              <w:jc w:val="both"/>
              <w:rPr>
                <w:bCs/>
                <w:color w:val="22272F"/>
                <w:highlight w:val="white"/>
                <w:lang w:val="en-US"/>
              </w:rPr>
            </w:pPr>
            <w:r w:rsidRPr="00D62DFC">
              <w:rPr>
                <w:bCs/>
                <w:color w:val="22272F"/>
                <w:highlight w:val="white"/>
              </w:rPr>
              <w:t xml:space="preserve">(Гражданское право. Учебник для ВУЗов. Под редакцией Е. А. Суханова Том </w:t>
            </w:r>
            <w:r w:rsidRPr="00D62DFC">
              <w:rPr>
                <w:bCs/>
                <w:color w:val="22272F"/>
                <w:highlight w:val="white"/>
                <w:lang w:val="de-DE"/>
              </w:rPr>
              <w:t>III</w:t>
            </w:r>
            <w:r w:rsidRPr="00D62DFC">
              <w:rPr>
                <w:bCs/>
                <w:color w:val="22272F"/>
                <w:highlight w:val="white"/>
              </w:rPr>
              <w:t xml:space="preserve">. Глава 29, </w:t>
            </w:r>
            <w:r w:rsidRPr="00D62DFC">
              <w:rPr>
                <w:bCs/>
                <w:color w:val="22272F"/>
                <w:highlight w:val="white"/>
                <w:lang w:val="de-DE"/>
              </w:rPr>
              <w:t>§ 5</w:t>
            </w:r>
            <w:r w:rsidRPr="00D62DFC">
              <w:rPr>
                <w:bCs/>
                <w:color w:val="22272F"/>
                <w:highlight w:val="white"/>
                <w:lang w:val="en-US"/>
              </w:rPr>
              <w:t>)</w:t>
            </w:r>
          </w:p>
          <w:p w14:paraId="476F6A43" w14:textId="77777777" w:rsidR="00B62D38" w:rsidRDefault="00B62D38">
            <w:pPr>
              <w:pBdr>
                <w:top w:val="nil"/>
                <w:left w:val="nil"/>
                <w:bottom w:val="nil"/>
                <w:right w:val="nil"/>
                <w:between w:val="nil"/>
              </w:pBdr>
              <w:ind w:left="360"/>
              <w:jc w:val="both"/>
              <w:rPr>
                <w:b/>
                <w:color w:val="22272F"/>
                <w:highlight w:val="white"/>
              </w:rPr>
            </w:pPr>
          </w:p>
          <w:p w14:paraId="626B5ECE" w14:textId="39428184" w:rsidR="00992B4D" w:rsidRPr="000A7775" w:rsidRDefault="00E65445">
            <w:pPr>
              <w:pBdr>
                <w:top w:val="nil"/>
                <w:left w:val="nil"/>
                <w:bottom w:val="nil"/>
                <w:right w:val="nil"/>
                <w:between w:val="nil"/>
              </w:pBdr>
              <w:ind w:left="360"/>
              <w:jc w:val="both"/>
              <w:rPr>
                <w:b/>
                <w:color w:val="22272F"/>
                <w:highlight w:val="white"/>
              </w:rPr>
            </w:pPr>
            <w:r w:rsidRPr="000A7775">
              <w:rPr>
                <w:b/>
                <w:color w:val="22272F"/>
                <w:highlight w:val="white"/>
              </w:rPr>
              <w:t>3 балла</w:t>
            </w:r>
          </w:p>
          <w:p w14:paraId="4C20FB39" w14:textId="77777777" w:rsidR="00992B4D" w:rsidRPr="000A7775" w:rsidRDefault="00992B4D">
            <w:pPr>
              <w:pBdr>
                <w:top w:val="nil"/>
                <w:left w:val="nil"/>
                <w:bottom w:val="nil"/>
                <w:right w:val="nil"/>
                <w:between w:val="nil"/>
              </w:pBdr>
              <w:ind w:left="360"/>
              <w:jc w:val="both"/>
              <w:rPr>
                <w:b/>
                <w:color w:val="22272F"/>
                <w:highlight w:val="white"/>
              </w:rPr>
            </w:pPr>
          </w:p>
          <w:p w14:paraId="28529340" w14:textId="77777777" w:rsidR="00992B4D" w:rsidRPr="000A7775" w:rsidRDefault="00992B4D">
            <w:pPr>
              <w:pBdr>
                <w:top w:val="nil"/>
                <w:left w:val="nil"/>
                <w:bottom w:val="nil"/>
                <w:right w:val="nil"/>
                <w:between w:val="nil"/>
              </w:pBdr>
              <w:ind w:left="360"/>
              <w:jc w:val="both"/>
              <w:rPr>
                <w:b/>
                <w:color w:val="22272F"/>
                <w:highlight w:val="white"/>
              </w:rPr>
            </w:pPr>
          </w:p>
          <w:p w14:paraId="02E7B40D" w14:textId="77777777" w:rsidR="00992B4D" w:rsidRPr="000A7775" w:rsidRDefault="00E65445">
            <w:pPr>
              <w:pBdr>
                <w:top w:val="nil"/>
                <w:left w:val="nil"/>
                <w:bottom w:val="nil"/>
                <w:right w:val="nil"/>
                <w:between w:val="nil"/>
              </w:pBdr>
              <w:ind w:left="360"/>
              <w:jc w:val="both"/>
              <w:rPr>
                <w:b/>
                <w:color w:val="22272F"/>
                <w:highlight w:val="white"/>
              </w:rPr>
            </w:pPr>
            <w:r w:rsidRPr="000A7775">
              <w:rPr>
                <w:b/>
                <w:color w:val="22272F"/>
                <w:highlight w:val="white"/>
              </w:rPr>
              <w:t xml:space="preserve">За каждые </w:t>
            </w:r>
            <w:proofErr w:type="gramStart"/>
            <w:r w:rsidRPr="000A7775">
              <w:rPr>
                <w:b/>
                <w:color w:val="22272F"/>
                <w:highlight w:val="white"/>
              </w:rPr>
              <w:t>2 верно</w:t>
            </w:r>
            <w:proofErr w:type="gramEnd"/>
            <w:r w:rsidRPr="000A7775">
              <w:rPr>
                <w:b/>
                <w:color w:val="22272F"/>
                <w:highlight w:val="white"/>
              </w:rPr>
              <w:t xml:space="preserve"> заполненные пункта - 1 балл</w:t>
            </w:r>
          </w:p>
          <w:p w14:paraId="0DF31A3D" w14:textId="77777777" w:rsidR="00992B4D" w:rsidRPr="000A7775" w:rsidRDefault="00992B4D">
            <w:pPr>
              <w:pBdr>
                <w:top w:val="nil"/>
                <w:left w:val="nil"/>
                <w:bottom w:val="nil"/>
                <w:right w:val="nil"/>
                <w:between w:val="nil"/>
              </w:pBdr>
              <w:ind w:left="360"/>
              <w:jc w:val="both"/>
              <w:rPr>
                <w:b/>
                <w:color w:val="22272F"/>
                <w:highlight w:val="white"/>
              </w:rPr>
            </w:pPr>
          </w:p>
        </w:tc>
      </w:tr>
      <w:tr w:rsidR="00992B4D" w:rsidRPr="000A7775" w14:paraId="432958B8" w14:textId="77777777" w:rsidTr="00B62D38">
        <w:trPr>
          <w:trHeight w:val="219"/>
        </w:trPr>
        <w:tc>
          <w:tcPr>
            <w:tcW w:w="5595" w:type="dxa"/>
          </w:tcPr>
          <w:p w14:paraId="0218D187" w14:textId="346CC576" w:rsidR="00992B4D" w:rsidRPr="000A7775" w:rsidRDefault="00E65445">
            <w:pPr>
              <w:ind w:left="141" w:right="147"/>
              <w:jc w:val="both"/>
              <w:rPr>
                <w:color w:val="22272F"/>
                <w:highlight w:val="white"/>
              </w:rPr>
            </w:pPr>
            <w:r w:rsidRPr="000A7775">
              <w:rPr>
                <w:b/>
                <w:color w:val="22272F"/>
                <w:highlight w:val="white"/>
              </w:rPr>
              <w:lastRenderedPageBreak/>
              <w:t>10. Установите соответствие между делами, которые рассматриваются в Верховном суде РФ и делами, которые рассматриваются в Верховном суде субъекта в соответствии с Кодексом административного судопроизводства Российской Федераци</w:t>
            </w:r>
            <w:r w:rsidR="0038632F">
              <w:rPr>
                <w:b/>
                <w:color w:val="22272F"/>
                <w:highlight w:val="white"/>
              </w:rPr>
              <w:t>и</w:t>
            </w:r>
          </w:p>
          <w:p w14:paraId="0D2ACA4A" w14:textId="77777777" w:rsidR="00992B4D" w:rsidRPr="000A7775" w:rsidRDefault="00E65445">
            <w:pPr>
              <w:numPr>
                <w:ilvl w:val="0"/>
                <w:numId w:val="2"/>
              </w:numPr>
              <w:spacing w:before="280"/>
              <w:ind w:left="141" w:right="147" w:firstLine="0"/>
              <w:rPr>
                <w:b/>
              </w:rPr>
            </w:pPr>
            <w:r w:rsidRPr="000A7775">
              <w:rPr>
                <w:b/>
              </w:rPr>
              <w:t>Верховный суд РФ</w:t>
            </w:r>
          </w:p>
          <w:p w14:paraId="3D9F2CBC" w14:textId="77777777" w:rsidR="00992B4D" w:rsidRPr="000A7775" w:rsidRDefault="00E65445">
            <w:pPr>
              <w:numPr>
                <w:ilvl w:val="0"/>
                <w:numId w:val="2"/>
              </w:numPr>
              <w:ind w:left="141" w:right="147" w:firstLine="0"/>
              <w:rPr>
                <w:b/>
              </w:rPr>
            </w:pPr>
            <w:r w:rsidRPr="000A7775">
              <w:rPr>
                <w:b/>
              </w:rPr>
              <w:t xml:space="preserve">Верховный суд субъекта </w:t>
            </w:r>
          </w:p>
          <w:p w14:paraId="1E840D71" w14:textId="77777777" w:rsidR="00992B4D" w:rsidRPr="000A7775" w:rsidRDefault="00E65445">
            <w:pPr>
              <w:ind w:left="141" w:right="147"/>
              <w:jc w:val="both"/>
            </w:pPr>
            <w:r w:rsidRPr="000A7775">
              <w:t xml:space="preserve">А. Оспаривание решений квалификационных коллегий судей субъекта о прекращении или приостановлении полномочий судей </w:t>
            </w:r>
          </w:p>
          <w:p w14:paraId="4B047AD9" w14:textId="77777777" w:rsidR="00992B4D" w:rsidRPr="000A7775" w:rsidRDefault="00E65445">
            <w:pPr>
              <w:ind w:left="141" w:right="147"/>
              <w:jc w:val="both"/>
            </w:pPr>
            <w:r w:rsidRPr="000A7775">
              <w:t>Б. Оспаривание решений Центральной избирательной комиссии</w:t>
            </w:r>
          </w:p>
          <w:p w14:paraId="05E9A5A9" w14:textId="77777777" w:rsidR="00992B4D" w:rsidRPr="000A7775" w:rsidRDefault="00E65445">
            <w:pPr>
              <w:ind w:left="141" w:right="147"/>
              <w:jc w:val="both"/>
            </w:pPr>
            <w:r w:rsidRPr="000A7775">
              <w:t xml:space="preserve">В. Разрешение споров между федеральными органами государственной власти РФ и органами государственной власти субъектов </w:t>
            </w:r>
          </w:p>
          <w:p w14:paraId="6F84FB2A" w14:textId="77777777" w:rsidR="00992B4D" w:rsidRPr="000A7775" w:rsidRDefault="00E65445">
            <w:pPr>
              <w:ind w:left="141" w:right="147"/>
              <w:jc w:val="both"/>
              <w:rPr>
                <w:highlight w:val="white"/>
              </w:rPr>
            </w:pPr>
            <w:r w:rsidRPr="000A7775">
              <w:t>Г. О</w:t>
            </w:r>
            <w:r w:rsidRPr="000A7775">
              <w:rPr>
                <w:highlight w:val="white"/>
              </w:rPr>
              <w:t xml:space="preserve">спаривание ненормативных правовых актов Генеральной прокуратуры и Следственного комитета, касающихся прав, свобод и охраняемых законом интересов военнослужащих органов </w:t>
            </w:r>
            <w:r w:rsidRPr="000A7775">
              <w:rPr>
                <w:highlight w:val="white"/>
              </w:rPr>
              <w:lastRenderedPageBreak/>
              <w:t xml:space="preserve">военной прокуратуры и военнослужащих военных следственных органов Следственного комитета </w:t>
            </w:r>
          </w:p>
          <w:p w14:paraId="5BA471FE" w14:textId="77777777" w:rsidR="00992B4D" w:rsidRPr="000A7775" w:rsidRDefault="00E65445">
            <w:pPr>
              <w:ind w:left="141" w:right="147"/>
              <w:jc w:val="both"/>
            </w:pPr>
            <w:r w:rsidRPr="000A7775">
              <w:t>Д. Оспаривание актов Фонда обязательного медицинского страхования</w:t>
            </w:r>
          </w:p>
          <w:p w14:paraId="4EB6014D" w14:textId="77777777" w:rsidR="00992B4D" w:rsidRPr="000A7775" w:rsidRDefault="00E65445">
            <w:pPr>
              <w:ind w:left="141" w:right="147"/>
              <w:jc w:val="both"/>
            </w:pPr>
            <w:r w:rsidRPr="000A7775">
              <w:t>Е. Отмена регистрации кандидата в Государственную Думу, выдвинутому по одномандатному избирательному округу</w:t>
            </w:r>
          </w:p>
          <w:p w14:paraId="375CD39F" w14:textId="77777777" w:rsidR="00992B4D" w:rsidRPr="000A7775" w:rsidRDefault="00E65445">
            <w:pPr>
              <w:ind w:left="141" w:right="147"/>
              <w:jc w:val="both"/>
            </w:pPr>
            <w:r w:rsidRPr="000A7775">
              <w:t>Ж. Оспаривание результатов определения кадастровой стоимости</w:t>
            </w:r>
          </w:p>
          <w:p w14:paraId="7F2F3CC5" w14:textId="77777777" w:rsidR="00992B4D" w:rsidRPr="000A7775" w:rsidRDefault="00992B4D">
            <w:pPr>
              <w:ind w:left="141" w:right="147"/>
              <w:jc w:val="both"/>
              <w:rPr>
                <w:b/>
                <w:color w:val="22272F"/>
                <w:highlight w:val="white"/>
              </w:rPr>
            </w:pPr>
          </w:p>
          <w:p w14:paraId="523B52BE" w14:textId="77777777" w:rsidR="00992B4D" w:rsidRPr="000A7775" w:rsidRDefault="00E65445">
            <w:pPr>
              <w:ind w:left="141" w:right="147"/>
              <w:jc w:val="both"/>
              <w:rPr>
                <w:b/>
                <w:color w:val="22272F"/>
                <w:highlight w:val="white"/>
              </w:rPr>
            </w:pPr>
            <w:r w:rsidRPr="000A7775">
              <w:rPr>
                <w:b/>
                <w:color w:val="22272F"/>
                <w:highlight w:val="white"/>
              </w:rPr>
              <w:t>1 -</w:t>
            </w:r>
          </w:p>
          <w:p w14:paraId="48E2228F" w14:textId="77777777" w:rsidR="00992B4D" w:rsidRPr="000A7775" w:rsidRDefault="00E65445">
            <w:pPr>
              <w:ind w:left="141" w:right="147"/>
              <w:jc w:val="both"/>
              <w:rPr>
                <w:b/>
                <w:color w:val="22272F"/>
                <w:highlight w:val="white"/>
              </w:rPr>
            </w:pPr>
            <w:r w:rsidRPr="000A7775">
              <w:rPr>
                <w:b/>
                <w:color w:val="22272F"/>
                <w:highlight w:val="white"/>
              </w:rPr>
              <w:t>2 -</w:t>
            </w:r>
          </w:p>
          <w:p w14:paraId="26549221" w14:textId="77777777" w:rsidR="00992B4D" w:rsidRPr="000A7775" w:rsidRDefault="00992B4D">
            <w:pPr>
              <w:ind w:left="141" w:right="147"/>
              <w:jc w:val="both"/>
              <w:rPr>
                <w:color w:val="22272F"/>
                <w:highlight w:val="white"/>
              </w:rPr>
            </w:pPr>
          </w:p>
        </w:tc>
        <w:tc>
          <w:tcPr>
            <w:tcW w:w="5595" w:type="dxa"/>
          </w:tcPr>
          <w:p w14:paraId="1576CF16" w14:textId="77777777" w:rsidR="00992B4D" w:rsidRPr="000A7775" w:rsidRDefault="00992B4D">
            <w:pPr>
              <w:pBdr>
                <w:top w:val="nil"/>
                <w:left w:val="nil"/>
                <w:bottom w:val="nil"/>
                <w:right w:val="nil"/>
                <w:between w:val="nil"/>
              </w:pBdr>
              <w:ind w:left="360"/>
              <w:jc w:val="both"/>
              <w:rPr>
                <w:b/>
                <w:color w:val="22272F"/>
                <w:highlight w:val="white"/>
              </w:rPr>
            </w:pPr>
          </w:p>
          <w:p w14:paraId="09F34355"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1 – АБВГД</w:t>
            </w:r>
          </w:p>
          <w:p w14:paraId="546ABA2B" w14:textId="77777777"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2 – ЕЖ</w:t>
            </w:r>
          </w:p>
          <w:p w14:paraId="61C285FA" w14:textId="77777777" w:rsidR="00D62DFC" w:rsidRDefault="00D62DFC">
            <w:pPr>
              <w:pBdr>
                <w:top w:val="nil"/>
                <w:left w:val="nil"/>
                <w:bottom w:val="nil"/>
                <w:right w:val="nil"/>
                <w:between w:val="nil"/>
              </w:pBdr>
              <w:ind w:left="360"/>
              <w:jc w:val="both"/>
              <w:rPr>
                <w:color w:val="22272F"/>
                <w:highlight w:val="white"/>
              </w:rPr>
            </w:pPr>
          </w:p>
          <w:p w14:paraId="1D74D67F" w14:textId="73821DEA" w:rsidR="00992B4D" w:rsidRPr="000A7775" w:rsidRDefault="00E65445">
            <w:pPr>
              <w:pBdr>
                <w:top w:val="nil"/>
                <w:left w:val="nil"/>
                <w:bottom w:val="nil"/>
                <w:right w:val="nil"/>
                <w:between w:val="nil"/>
              </w:pBdr>
              <w:ind w:left="360"/>
              <w:jc w:val="both"/>
              <w:rPr>
                <w:color w:val="22272F"/>
                <w:highlight w:val="white"/>
              </w:rPr>
            </w:pPr>
            <w:r w:rsidRPr="000A7775">
              <w:rPr>
                <w:color w:val="22272F"/>
                <w:highlight w:val="white"/>
              </w:rPr>
              <w:t>(ст. 20, 21 КАС РФ)</w:t>
            </w:r>
          </w:p>
          <w:p w14:paraId="26557591" w14:textId="77777777" w:rsidR="00992B4D" w:rsidRPr="000A7775" w:rsidRDefault="00992B4D">
            <w:pPr>
              <w:pBdr>
                <w:top w:val="nil"/>
                <w:left w:val="nil"/>
                <w:bottom w:val="nil"/>
                <w:right w:val="nil"/>
                <w:between w:val="nil"/>
              </w:pBdr>
              <w:ind w:left="360"/>
              <w:jc w:val="both"/>
              <w:rPr>
                <w:b/>
                <w:color w:val="22272F"/>
                <w:highlight w:val="white"/>
              </w:rPr>
            </w:pPr>
          </w:p>
          <w:p w14:paraId="378C14B1" w14:textId="77777777" w:rsidR="00992B4D" w:rsidRPr="000A7775" w:rsidRDefault="00E65445">
            <w:pPr>
              <w:pBdr>
                <w:top w:val="nil"/>
                <w:left w:val="nil"/>
                <w:bottom w:val="nil"/>
                <w:right w:val="nil"/>
                <w:between w:val="nil"/>
              </w:pBdr>
              <w:ind w:left="360"/>
              <w:jc w:val="both"/>
              <w:rPr>
                <w:b/>
                <w:color w:val="22272F"/>
                <w:highlight w:val="white"/>
              </w:rPr>
            </w:pPr>
            <w:r w:rsidRPr="000A7775">
              <w:rPr>
                <w:b/>
                <w:color w:val="22272F"/>
                <w:highlight w:val="white"/>
              </w:rPr>
              <w:t xml:space="preserve">За </w:t>
            </w:r>
            <w:proofErr w:type="gramStart"/>
            <w:r w:rsidRPr="000A7775">
              <w:rPr>
                <w:b/>
                <w:color w:val="22272F"/>
                <w:highlight w:val="white"/>
              </w:rPr>
              <w:t>каждый верно</w:t>
            </w:r>
            <w:proofErr w:type="gramEnd"/>
            <w:r w:rsidRPr="000A7775">
              <w:rPr>
                <w:b/>
                <w:color w:val="22272F"/>
                <w:highlight w:val="white"/>
              </w:rPr>
              <w:t xml:space="preserve"> заполненный пункт – 1 балл</w:t>
            </w:r>
          </w:p>
          <w:p w14:paraId="14029C0D" w14:textId="77777777" w:rsidR="00992B4D" w:rsidRPr="000A7775" w:rsidRDefault="00E65445">
            <w:pPr>
              <w:pBdr>
                <w:top w:val="nil"/>
                <w:left w:val="nil"/>
                <w:bottom w:val="nil"/>
                <w:right w:val="nil"/>
                <w:between w:val="nil"/>
              </w:pBdr>
              <w:ind w:left="360"/>
              <w:jc w:val="both"/>
              <w:rPr>
                <w:b/>
                <w:color w:val="22272F"/>
                <w:highlight w:val="white"/>
              </w:rPr>
            </w:pPr>
            <w:r w:rsidRPr="000A7775">
              <w:rPr>
                <w:b/>
                <w:color w:val="22272F"/>
                <w:highlight w:val="white"/>
              </w:rPr>
              <w:t>ИТОГО: 2 балла</w:t>
            </w:r>
          </w:p>
        </w:tc>
      </w:tr>
      <w:tr w:rsidR="00992B4D" w:rsidRPr="000A7775" w14:paraId="312BF03D" w14:textId="77777777" w:rsidTr="00B62D38">
        <w:trPr>
          <w:trHeight w:val="219"/>
        </w:trPr>
        <w:tc>
          <w:tcPr>
            <w:tcW w:w="5595" w:type="dxa"/>
          </w:tcPr>
          <w:p w14:paraId="6A2A3D85" w14:textId="7BAB35D9" w:rsidR="00C7452A" w:rsidRDefault="00C7452A" w:rsidP="00C7452A">
            <w:pPr>
              <w:pStyle w:val="a9"/>
              <w:spacing w:after="0"/>
              <w:ind w:left="142" w:right="147"/>
              <w:jc w:val="both"/>
              <w:rPr>
                <w:rFonts w:eastAsia="Times New Roman"/>
                <w:color w:val="000000"/>
              </w:rPr>
            </w:pPr>
            <w:r>
              <w:rPr>
                <w:rFonts w:eastAsia="Times New Roman"/>
                <w:b/>
                <w:color w:val="22272F"/>
                <w:highlight w:val="white"/>
              </w:rPr>
              <w:t xml:space="preserve">  11. </w:t>
            </w:r>
            <w:r>
              <w:rPr>
                <w:b/>
                <w:bCs/>
                <w:color w:val="22272F"/>
                <w:shd w:val="clear" w:color="auto" w:fill="FFFFFF"/>
              </w:rPr>
              <w:t>Установите соответствие между ситуациями и возможностью взыскания алиментов</w:t>
            </w:r>
          </w:p>
          <w:p w14:paraId="7186FF8A" w14:textId="77777777" w:rsidR="00C7452A" w:rsidRDefault="00C7452A" w:rsidP="00C7452A">
            <w:pPr>
              <w:rPr>
                <w:color w:val="000000"/>
              </w:rPr>
            </w:pPr>
          </w:p>
          <w:p w14:paraId="6306445F" w14:textId="77777777" w:rsidR="00C7452A" w:rsidRDefault="00C7452A" w:rsidP="00C7452A">
            <w:pPr>
              <w:pStyle w:val="a9"/>
              <w:spacing w:after="0"/>
              <w:ind w:left="720" w:hanging="360"/>
              <w:jc w:val="both"/>
              <w:rPr>
                <w:color w:val="000000"/>
              </w:rPr>
            </w:pPr>
            <w:r>
              <w:rPr>
                <w:b/>
                <w:bCs/>
                <w:color w:val="22272F"/>
                <w:shd w:val="clear" w:color="auto" w:fill="FFFFFF"/>
              </w:rPr>
              <w:t>1.</w:t>
            </w:r>
            <w:r>
              <w:rPr>
                <w:b/>
                <w:bCs/>
                <w:color w:val="22272F"/>
                <w:sz w:val="14"/>
                <w:szCs w:val="14"/>
                <w:shd w:val="clear" w:color="auto" w:fill="FFFFFF"/>
              </w:rPr>
              <w:t xml:space="preserve">     </w:t>
            </w:r>
            <w:r>
              <w:rPr>
                <w:b/>
                <w:bCs/>
                <w:color w:val="22272F"/>
                <w:shd w:val="clear" w:color="auto" w:fill="FFFFFF"/>
              </w:rPr>
              <w:t>Взыскание алиментов возможно</w:t>
            </w:r>
          </w:p>
          <w:p w14:paraId="0279D871" w14:textId="77777777" w:rsidR="00C7452A" w:rsidRDefault="00C7452A" w:rsidP="00C7452A">
            <w:pPr>
              <w:pStyle w:val="a9"/>
              <w:spacing w:after="0"/>
              <w:ind w:left="720" w:hanging="360"/>
              <w:jc w:val="both"/>
              <w:rPr>
                <w:color w:val="000000"/>
              </w:rPr>
            </w:pPr>
            <w:r>
              <w:rPr>
                <w:b/>
                <w:bCs/>
                <w:color w:val="22272F"/>
                <w:shd w:val="clear" w:color="auto" w:fill="FFFFFF"/>
              </w:rPr>
              <w:t>2.</w:t>
            </w:r>
            <w:r>
              <w:rPr>
                <w:b/>
                <w:bCs/>
                <w:color w:val="22272F"/>
                <w:sz w:val="14"/>
                <w:szCs w:val="14"/>
                <w:shd w:val="clear" w:color="auto" w:fill="FFFFFF"/>
              </w:rPr>
              <w:t xml:space="preserve">     </w:t>
            </w:r>
            <w:r>
              <w:rPr>
                <w:b/>
                <w:bCs/>
                <w:color w:val="22272F"/>
                <w:shd w:val="clear" w:color="auto" w:fill="FFFFFF"/>
              </w:rPr>
              <w:t>Взыскание алиментов невозможно</w:t>
            </w:r>
          </w:p>
          <w:p w14:paraId="1771180F" w14:textId="77777777" w:rsidR="00C7452A" w:rsidRDefault="00C7452A" w:rsidP="00C7452A">
            <w:pPr>
              <w:rPr>
                <w:color w:val="000000"/>
              </w:rPr>
            </w:pPr>
          </w:p>
          <w:p w14:paraId="68B4A2FC" w14:textId="77777777" w:rsidR="00C7452A" w:rsidRDefault="00C7452A" w:rsidP="00C7452A">
            <w:pPr>
              <w:pStyle w:val="a9"/>
              <w:spacing w:after="0"/>
              <w:jc w:val="both"/>
              <w:rPr>
                <w:color w:val="000000"/>
              </w:rPr>
            </w:pPr>
            <w:r>
              <w:rPr>
                <w:color w:val="22272F"/>
                <w:shd w:val="clear" w:color="auto" w:fill="FFFFFF"/>
              </w:rPr>
              <w:t>А. Алименты для содержания 101-летней матери, инвалида II группы с 75-летнего Иванова </w:t>
            </w:r>
          </w:p>
          <w:p w14:paraId="74DD7C7A" w14:textId="77777777" w:rsidR="00C7452A" w:rsidRDefault="00C7452A" w:rsidP="00C7452A">
            <w:pPr>
              <w:pStyle w:val="a9"/>
              <w:spacing w:after="0"/>
              <w:jc w:val="both"/>
              <w:rPr>
                <w:color w:val="000000"/>
              </w:rPr>
            </w:pPr>
            <w:r>
              <w:rPr>
                <w:color w:val="22272F"/>
                <w:shd w:val="clear" w:color="auto" w:fill="FFFFFF"/>
              </w:rPr>
              <w:t>Б. Алименты для содержания разведенной и беременной гражданки Рахматуллиной с бывшего мужа</w:t>
            </w:r>
          </w:p>
          <w:p w14:paraId="6FFD59D7" w14:textId="77777777" w:rsidR="00C7452A" w:rsidRDefault="00C7452A" w:rsidP="00C7452A">
            <w:pPr>
              <w:pStyle w:val="a9"/>
              <w:spacing w:after="0"/>
              <w:jc w:val="both"/>
              <w:rPr>
                <w:color w:val="000000"/>
              </w:rPr>
            </w:pPr>
            <w:r>
              <w:rPr>
                <w:color w:val="22272F"/>
                <w:shd w:val="clear" w:color="auto" w:fill="FFFFFF"/>
              </w:rPr>
              <w:t>В. Алименты для содержания нетрудоспособного сироты Лукина с трудоспособной работающей бабушки</w:t>
            </w:r>
          </w:p>
          <w:p w14:paraId="656C8151" w14:textId="77777777" w:rsidR="00C7452A" w:rsidRDefault="00C7452A" w:rsidP="00C7452A">
            <w:pPr>
              <w:pStyle w:val="a9"/>
              <w:spacing w:after="0"/>
              <w:jc w:val="both"/>
              <w:rPr>
                <w:color w:val="000000"/>
              </w:rPr>
            </w:pPr>
            <w:r>
              <w:rPr>
                <w:color w:val="22272F"/>
                <w:shd w:val="clear" w:color="auto" w:fill="FFFFFF"/>
              </w:rPr>
              <w:t>Г. Алименты для содержания 15-летнего Соболева с усыновителя в случае, если усыновление было отменено</w:t>
            </w:r>
          </w:p>
          <w:p w14:paraId="0EA9F624" w14:textId="77777777" w:rsidR="00C7452A" w:rsidRDefault="00C7452A" w:rsidP="00C7452A">
            <w:pPr>
              <w:pStyle w:val="a9"/>
              <w:spacing w:after="0"/>
              <w:jc w:val="both"/>
              <w:rPr>
                <w:color w:val="000000"/>
              </w:rPr>
            </w:pPr>
            <w:r>
              <w:rPr>
                <w:color w:val="22272F"/>
                <w:shd w:val="clear" w:color="auto" w:fill="FFFFFF"/>
              </w:rPr>
              <w:t>Д. Алименты для содержания 17-летнего Кушнаренко с отца, лишенного родительских прав</w:t>
            </w:r>
          </w:p>
          <w:p w14:paraId="29548444" w14:textId="77777777" w:rsidR="00C7452A" w:rsidRDefault="00C7452A" w:rsidP="00C7452A">
            <w:pPr>
              <w:rPr>
                <w:color w:val="000000"/>
              </w:rPr>
            </w:pPr>
          </w:p>
          <w:p w14:paraId="2A62FF98" w14:textId="77777777" w:rsidR="00C7452A" w:rsidRDefault="00C7452A" w:rsidP="00C7452A">
            <w:pPr>
              <w:pStyle w:val="a9"/>
              <w:spacing w:after="0"/>
              <w:ind w:left="142" w:right="147"/>
              <w:jc w:val="both"/>
              <w:rPr>
                <w:color w:val="000000"/>
              </w:rPr>
            </w:pPr>
            <w:r>
              <w:rPr>
                <w:b/>
                <w:bCs/>
                <w:color w:val="22272F"/>
                <w:shd w:val="clear" w:color="auto" w:fill="FFFFFF"/>
              </w:rPr>
              <w:t>1 - </w:t>
            </w:r>
          </w:p>
          <w:p w14:paraId="32F42A5C" w14:textId="77777777" w:rsidR="00C7452A" w:rsidRDefault="00C7452A" w:rsidP="00C7452A">
            <w:pPr>
              <w:pStyle w:val="a9"/>
              <w:spacing w:after="0"/>
              <w:ind w:left="142" w:right="147"/>
              <w:jc w:val="both"/>
              <w:rPr>
                <w:color w:val="000000"/>
              </w:rPr>
            </w:pPr>
            <w:r>
              <w:rPr>
                <w:b/>
                <w:bCs/>
                <w:color w:val="22272F"/>
                <w:shd w:val="clear" w:color="auto" w:fill="FFFFFF"/>
              </w:rPr>
              <w:t>2 - </w:t>
            </w:r>
          </w:p>
          <w:p w14:paraId="5C09D17A" w14:textId="77777777" w:rsidR="00C7452A" w:rsidRDefault="00C7452A" w:rsidP="00C7452A">
            <w:pPr>
              <w:spacing w:after="240"/>
            </w:pPr>
          </w:p>
          <w:p w14:paraId="243D54F3" w14:textId="7FB62F26" w:rsidR="00992B4D" w:rsidRPr="000A7775" w:rsidRDefault="00992B4D">
            <w:pPr>
              <w:pBdr>
                <w:top w:val="nil"/>
                <w:left w:val="nil"/>
                <w:bottom w:val="nil"/>
                <w:right w:val="nil"/>
                <w:between w:val="nil"/>
              </w:pBdr>
              <w:jc w:val="both"/>
              <w:rPr>
                <w:b/>
                <w:color w:val="22272F"/>
                <w:highlight w:val="white"/>
              </w:rPr>
            </w:pPr>
          </w:p>
        </w:tc>
        <w:tc>
          <w:tcPr>
            <w:tcW w:w="5595" w:type="dxa"/>
          </w:tcPr>
          <w:p w14:paraId="126A5F9D" w14:textId="3EB24FD4" w:rsidR="00C7452A" w:rsidRPr="000A7775" w:rsidRDefault="00C7452A" w:rsidP="00C7452A">
            <w:pPr>
              <w:pBdr>
                <w:top w:val="nil"/>
                <w:left w:val="nil"/>
                <w:bottom w:val="nil"/>
                <w:right w:val="nil"/>
                <w:between w:val="nil"/>
              </w:pBdr>
              <w:ind w:left="360"/>
              <w:jc w:val="both"/>
              <w:rPr>
                <w:color w:val="22272F"/>
                <w:highlight w:val="white"/>
              </w:rPr>
            </w:pPr>
            <w:r w:rsidRPr="000A7775">
              <w:rPr>
                <w:color w:val="22272F"/>
                <w:highlight w:val="white"/>
              </w:rPr>
              <w:t xml:space="preserve">1 – </w:t>
            </w:r>
            <w:r>
              <w:rPr>
                <w:color w:val="22272F"/>
                <w:highlight w:val="white"/>
              </w:rPr>
              <w:t>БВД</w:t>
            </w:r>
          </w:p>
          <w:p w14:paraId="15E2C981" w14:textId="262E4739" w:rsidR="00C7452A" w:rsidRDefault="00C7452A" w:rsidP="00C7452A">
            <w:pPr>
              <w:pBdr>
                <w:top w:val="nil"/>
                <w:left w:val="nil"/>
                <w:bottom w:val="nil"/>
                <w:right w:val="nil"/>
                <w:between w:val="nil"/>
              </w:pBdr>
              <w:ind w:left="360"/>
              <w:jc w:val="both"/>
              <w:rPr>
                <w:color w:val="22272F"/>
                <w:highlight w:val="white"/>
              </w:rPr>
            </w:pPr>
            <w:r w:rsidRPr="000A7775">
              <w:rPr>
                <w:color w:val="22272F"/>
                <w:highlight w:val="white"/>
              </w:rPr>
              <w:t xml:space="preserve">2 – </w:t>
            </w:r>
            <w:r>
              <w:rPr>
                <w:color w:val="22272F"/>
                <w:highlight w:val="white"/>
              </w:rPr>
              <w:t>АГ</w:t>
            </w:r>
          </w:p>
          <w:p w14:paraId="586F2B59" w14:textId="0332AAFA" w:rsidR="00C7452A" w:rsidRPr="000A7775" w:rsidRDefault="00C7452A" w:rsidP="00C7452A">
            <w:pPr>
              <w:pBdr>
                <w:top w:val="nil"/>
                <w:left w:val="nil"/>
                <w:bottom w:val="nil"/>
                <w:right w:val="nil"/>
                <w:between w:val="nil"/>
              </w:pBdr>
              <w:ind w:left="360"/>
              <w:jc w:val="both"/>
              <w:rPr>
                <w:color w:val="22272F"/>
                <w:highlight w:val="white"/>
              </w:rPr>
            </w:pPr>
            <w:r>
              <w:rPr>
                <w:color w:val="22272F"/>
                <w:highlight w:val="white"/>
              </w:rPr>
              <w:t xml:space="preserve">(ст. 71, 87, 89, 94, 143 СК РФ) </w:t>
            </w:r>
          </w:p>
          <w:p w14:paraId="3FED591B" w14:textId="77777777" w:rsidR="00992B4D" w:rsidRDefault="00992B4D">
            <w:pPr>
              <w:pBdr>
                <w:top w:val="nil"/>
                <w:left w:val="nil"/>
                <w:bottom w:val="nil"/>
                <w:right w:val="nil"/>
                <w:between w:val="nil"/>
              </w:pBdr>
              <w:ind w:left="360"/>
              <w:jc w:val="both"/>
              <w:rPr>
                <w:b/>
                <w:color w:val="22272F"/>
                <w:highlight w:val="white"/>
              </w:rPr>
            </w:pPr>
          </w:p>
          <w:p w14:paraId="0F80375B" w14:textId="77777777" w:rsidR="00C7452A" w:rsidRPr="000A7775" w:rsidRDefault="00C7452A" w:rsidP="00C7452A">
            <w:pPr>
              <w:pBdr>
                <w:top w:val="nil"/>
                <w:left w:val="nil"/>
                <w:bottom w:val="nil"/>
                <w:right w:val="nil"/>
                <w:between w:val="nil"/>
              </w:pBdr>
              <w:ind w:left="360"/>
              <w:jc w:val="both"/>
              <w:rPr>
                <w:b/>
                <w:color w:val="22272F"/>
                <w:highlight w:val="white"/>
              </w:rPr>
            </w:pPr>
            <w:r w:rsidRPr="000A7775">
              <w:rPr>
                <w:b/>
                <w:color w:val="22272F"/>
                <w:highlight w:val="white"/>
              </w:rPr>
              <w:t xml:space="preserve">За </w:t>
            </w:r>
            <w:proofErr w:type="gramStart"/>
            <w:r w:rsidRPr="000A7775">
              <w:rPr>
                <w:b/>
                <w:color w:val="22272F"/>
                <w:highlight w:val="white"/>
              </w:rPr>
              <w:t>каждый верно</w:t>
            </w:r>
            <w:proofErr w:type="gramEnd"/>
            <w:r w:rsidRPr="000A7775">
              <w:rPr>
                <w:b/>
                <w:color w:val="22272F"/>
                <w:highlight w:val="white"/>
              </w:rPr>
              <w:t xml:space="preserve"> заполненный пункт – 1 балл</w:t>
            </w:r>
          </w:p>
          <w:p w14:paraId="5FF0BA67" w14:textId="44D849AB" w:rsidR="00C7452A" w:rsidRPr="000A7775" w:rsidRDefault="00C7452A" w:rsidP="00C7452A">
            <w:pPr>
              <w:pBdr>
                <w:top w:val="nil"/>
                <w:left w:val="nil"/>
                <w:bottom w:val="nil"/>
                <w:right w:val="nil"/>
                <w:between w:val="nil"/>
              </w:pBdr>
              <w:ind w:left="360"/>
              <w:jc w:val="both"/>
              <w:rPr>
                <w:b/>
                <w:color w:val="22272F"/>
                <w:highlight w:val="white"/>
              </w:rPr>
            </w:pPr>
            <w:r w:rsidRPr="000A7775">
              <w:rPr>
                <w:b/>
                <w:color w:val="22272F"/>
                <w:highlight w:val="white"/>
              </w:rPr>
              <w:t>ИТОГО: 2 балла</w:t>
            </w:r>
          </w:p>
        </w:tc>
      </w:tr>
      <w:tr w:rsidR="00992B4D" w:rsidRPr="000A7775" w14:paraId="7A31CCBC" w14:textId="77777777" w:rsidTr="00B62D38">
        <w:trPr>
          <w:trHeight w:val="250"/>
        </w:trPr>
        <w:tc>
          <w:tcPr>
            <w:tcW w:w="5595" w:type="dxa"/>
          </w:tcPr>
          <w:p w14:paraId="7DAC206F" w14:textId="77777777" w:rsidR="00992B4D" w:rsidRPr="000A7775" w:rsidRDefault="00E65445">
            <w:pPr>
              <w:pBdr>
                <w:top w:val="nil"/>
                <w:left w:val="nil"/>
                <w:bottom w:val="nil"/>
                <w:right w:val="nil"/>
                <w:between w:val="nil"/>
              </w:pBdr>
              <w:jc w:val="center"/>
              <w:rPr>
                <w:color w:val="000000"/>
              </w:rPr>
            </w:pPr>
            <w:r w:rsidRPr="000A7775">
              <w:rPr>
                <w:b/>
                <w:color w:val="000000"/>
              </w:rPr>
              <w:t>V. Решите задачи</w:t>
            </w:r>
          </w:p>
        </w:tc>
        <w:tc>
          <w:tcPr>
            <w:tcW w:w="5595" w:type="dxa"/>
          </w:tcPr>
          <w:p w14:paraId="4F653F14" w14:textId="77777777" w:rsidR="00992B4D" w:rsidRPr="000A7775" w:rsidRDefault="00992B4D">
            <w:pPr>
              <w:pBdr>
                <w:top w:val="nil"/>
                <w:left w:val="nil"/>
                <w:bottom w:val="nil"/>
                <w:right w:val="nil"/>
                <w:between w:val="nil"/>
              </w:pBdr>
              <w:ind w:left="360"/>
              <w:jc w:val="both"/>
              <w:rPr>
                <w:b/>
                <w:color w:val="000000"/>
              </w:rPr>
            </w:pPr>
          </w:p>
        </w:tc>
      </w:tr>
      <w:tr w:rsidR="00992B4D" w:rsidRPr="000A7775" w14:paraId="3A2DECD9" w14:textId="77777777" w:rsidTr="00B62D38">
        <w:trPr>
          <w:trHeight w:val="250"/>
        </w:trPr>
        <w:tc>
          <w:tcPr>
            <w:tcW w:w="5595" w:type="dxa"/>
          </w:tcPr>
          <w:p w14:paraId="32F03582" w14:textId="77777777" w:rsidR="0038632F" w:rsidRDefault="00E65445" w:rsidP="0038632F">
            <w:pPr>
              <w:jc w:val="both"/>
              <w:rPr>
                <w:b/>
                <w:color w:val="22272F"/>
                <w:highlight w:val="white"/>
              </w:rPr>
            </w:pPr>
            <w:proofErr w:type="gramStart"/>
            <w:r w:rsidRPr="000A7775">
              <w:rPr>
                <w:b/>
              </w:rPr>
              <w:t xml:space="preserve">12. </w:t>
            </w:r>
            <w:r w:rsidR="0038632F">
              <w:rPr>
                <w:b/>
                <w:color w:val="22272F"/>
                <w:highlight w:val="white"/>
              </w:rPr>
              <w:t>.</w:t>
            </w:r>
            <w:proofErr w:type="gramEnd"/>
            <w:r w:rsidR="0038632F">
              <w:rPr>
                <w:b/>
                <w:color w:val="22272F"/>
                <w:highlight w:val="white"/>
              </w:rPr>
              <w:t xml:space="preserve"> 07.05.2022 г. гражданин </w:t>
            </w:r>
            <w:proofErr w:type="spellStart"/>
            <w:r w:rsidR="0038632F">
              <w:rPr>
                <w:b/>
                <w:color w:val="22272F"/>
                <w:highlight w:val="white"/>
              </w:rPr>
              <w:t>Крюкин</w:t>
            </w:r>
            <w:proofErr w:type="spellEnd"/>
            <w:r w:rsidR="0038632F">
              <w:rPr>
                <w:b/>
                <w:color w:val="22272F"/>
                <w:highlight w:val="white"/>
              </w:rPr>
              <w:t xml:space="preserve"> во время ссоры с женой выкинул из окна цветок в горшке, который попал в гражданина Щукина и причинил ему вред здоровью. Через неделю, 09.06.2022г. гражданин </w:t>
            </w:r>
            <w:proofErr w:type="spellStart"/>
            <w:r w:rsidR="0038632F">
              <w:rPr>
                <w:b/>
                <w:color w:val="22272F"/>
                <w:highlight w:val="white"/>
              </w:rPr>
              <w:t>Крюкин</w:t>
            </w:r>
            <w:proofErr w:type="spellEnd"/>
            <w:r w:rsidR="0038632F">
              <w:rPr>
                <w:b/>
                <w:color w:val="22272F"/>
                <w:highlight w:val="white"/>
              </w:rPr>
              <w:t xml:space="preserve"> заключил с гражданином Щукиным соглашение о возмещении вреда, причиненного здоровью, в соответствии с которым </w:t>
            </w:r>
            <w:proofErr w:type="spellStart"/>
            <w:r w:rsidR="0038632F">
              <w:rPr>
                <w:b/>
                <w:color w:val="22272F"/>
                <w:highlight w:val="white"/>
              </w:rPr>
              <w:t>Крюкин</w:t>
            </w:r>
            <w:proofErr w:type="spellEnd"/>
            <w:r w:rsidR="0038632F">
              <w:rPr>
                <w:b/>
                <w:color w:val="22272F"/>
                <w:highlight w:val="white"/>
              </w:rPr>
              <w:t xml:space="preserve"> обязался выплатить Щукину 45 000 рублей (в качестве компенсации медицинских расходов, проезда до больницы и утраченного за </w:t>
            </w:r>
            <w:r w:rsidR="0038632F">
              <w:rPr>
                <w:b/>
                <w:color w:val="22272F"/>
                <w:highlight w:val="white"/>
              </w:rPr>
              <w:lastRenderedPageBreak/>
              <w:t xml:space="preserve">период временной нетрудоспособности заработка) до 15.06.2022г. 13.06.2022 г. </w:t>
            </w:r>
            <w:proofErr w:type="spellStart"/>
            <w:r w:rsidR="0038632F">
              <w:rPr>
                <w:b/>
                <w:color w:val="22272F"/>
                <w:highlight w:val="white"/>
              </w:rPr>
              <w:t>Крюкин</w:t>
            </w:r>
            <w:proofErr w:type="spellEnd"/>
            <w:r w:rsidR="0038632F">
              <w:rPr>
                <w:b/>
                <w:color w:val="22272F"/>
                <w:highlight w:val="white"/>
              </w:rPr>
              <w:t xml:space="preserve"> предложил Щукину принять указанную денежную сумму. Однако Щукин отказался принимать, сказав, что ему не нравятся номера купюр. 24.06.2022 г. Щукин все-таки принял денежные средства после того, как все купюры были заменены. 26.06.2022г Щукин обратился в суд с требованием о выплате ему процентов за незаконное пользование чужими денежными средствами (ст. 395 ГК РФ) (</w:t>
            </w:r>
            <w:r w:rsidR="0038632F">
              <w:rPr>
                <w:b/>
                <w:i/>
                <w:color w:val="22272F"/>
                <w:highlight w:val="white"/>
                <w:u w:val="single"/>
              </w:rPr>
              <w:t>далее - проценты по ст. 395</w:t>
            </w:r>
            <w:r w:rsidR="0038632F">
              <w:rPr>
                <w:b/>
                <w:color w:val="22272F"/>
                <w:highlight w:val="white"/>
              </w:rPr>
              <w:t xml:space="preserve">). Щукин указывал, что </w:t>
            </w:r>
            <w:proofErr w:type="spellStart"/>
            <w:r w:rsidR="0038632F">
              <w:rPr>
                <w:b/>
                <w:color w:val="22272F"/>
                <w:highlight w:val="white"/>
              </w:rPr>
              <w:t>Крюкин</w:t>
            </w:r>
            <w:proofErr w:type="spellEnd"/>
            <w:r w:rsidR="0038632F">
              <w:rPr>
                <w:b/>
                <w:color w:val="22272F"/>
                <w:highlight w:val="white"/>
              </w:rPr>
              <w:t xml:space="preserve"> должен оплатить проценты начиная с 07.05.2022г., т.к. </w:t>
            </w:r>
            <w:proofErr w:type="spellStart"/>
            <w:r w:rsidR="0038632F">
              <w:rPr>
                <w:b/>
                <w:color w:val="22272F"/>
                <w:highlight w:val="white"/>
              </w:rPr>
              <w:t>делинквент</w:t>
            </w:r>
            <w:proofErr w:type="spellEnd"/>
            <w:r w:rsidR="0038632F">
              <w:rPr>
                <w:b/>
                <w:color w:val="22272F"/>
                <w:highlight w:val="white"/>
              </w:rPr>
              <w:t xml:space="preserve">, по его мнению, всегда находится в просрочке с момента причинения вреда. </w:t>
            </w:r>
          </w:p>
          <w:p w14:paraId="7EF600CC" w14:textId="4441807C" w:rsidR="00992B4D" w:rsidRPr="000A7775" w:rsidRDefault="00992B4D">
            <w:pPr>
              <w:jc w:val="both"/>
              <w:rPr>
                <w:b/>
                <w:color w:val="22272F"/>
                <w:highlight w:val="white"/>
              </w:rPr>
            </w:pPr>
          </w:p>
          <w:p w14:paraId="3E898D24" w14:textId="77777777" w:rsidR="00992B4D" w:rsidRPr="000A7775" w:rsidRDefault="00E65445">
            <w:pPr>
              <w:jc w:val="both"/>
              <w:rPr>
                <w:b/>
                <w:color w:val="22272F"/>
                <w:highlight w:val="white"/>
              </w:rPr>
            </w:pPr>
            <w:r w:rsidRPr="000A7775">
              <w:rPr>
                <w:b/>
                <w:color w:val="22272F"/>
                <w:highlight w:val="white"/>
              </w:rPr>
              <w:t>Подлежат ли удовлетворению требования Щукина?</w:t>
            </w:r>
          </w:p>
          <w:p w14:paraId="3DF881CF" w14:textId="77777777" w:rsidR="00992B4D" w:rsidRPr="000A7775" w:rsidRDefault="00992B4D">
            <w:pPr>
              <w:jc w:val="both"/>
              <w:rPr>
                <w:b/>
                <w:color w:val="22272F"/>
                <w:highlight w:val="white"/>
              </w:rPr>
            </w:pPr>
          </w:p>
          <w:p w14:paraId="0198B2FA" w14:textId="77777777" w:rsidR="00992B4D" w:rsidRPr="000A7775" w:rsidRDefault="00E65445">
            <w:pPr>
              <w:jc w:val="both"/>
              <w:rPr>
                <w:b/>
                <w:color w:val="22272F"/>
                <w:highlight w:val="white"/>
              </w:rPr>
            </w:pPr>
            <w:r w:rsidRPr="000A7775">
              <w:rPr>
                <w:b/>
                <w:color w:val="22272F"/>
                <w:highlight w:val="white"/>
              </w:rPr>
              <w:t xml:space="preserve">Для справки: </w:t>
            </w:r>
          </w:p>
          <w:p w14:paraId="5A16CCF4" w14:textId="77777777" w:rsidR="00992B4D" w:rsidRPr="000A7775" w:rsidRDefault="00E65445">
            <w:pPr>
              <w:jc w:val="both"/>
              <w:rPr>
                <w:color w:val="22272F"/>
                <w:highlight w:val="white"/>
              </w:rPr>
            </w:pPr>
            <w:r w:rsidRPr="000A7775">
              <w:rPr>
                <w:color w:val="22272F"/>
                <w:highlight w:val="white"/>
              </w:rPr>
              <w:t xml:space="preserve">Статья 395 Гражданского кодекса Российской Федерации </w:t>
            </w:r>
          </w:p>
          <w:p w14:paraId="37C185F5" w14:textId="77777777" w:rsidR="00992B4D" w:rsidRPr="000A7775" w:rsidRDefault="00E65445">
            <w:pPr>
              <w:numPr>
                <w:ilvl w:val="0"/>
                <w:numId w:val="1"/>
              </w:numPr>
              <w:ind w:right="177"/>
              <w:jc w:val="both"/>
              <w:rPr>
                <w:color w:val="22272F"/>
                <w:highlight w:val="white"/>
              </w:rPr>
            </w:pPr>
            <w:r w:rsidRPr="000A7775">
              <w:rPr>
                <w:i/>
                <w:color w:val="22272F"/>
                <w:highlight w:val="white"/>
              </w:rPr>
              <w:t xml:space="preserve">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9" w:anchor="dst100163">
              <w:r w:rsidRPr="000A7775">
                <w:rPr>
                  <w:i/>
                  <w:color w:val="22272F"/>
                  <w:highlight w:val="white"/>
                </w:rPr>
                <w:t>ключевой ставкой</w:t>
              </w:r>
            </w:hyperlink>
            <w:r w:rsidRPr="000A7775">
              <w:rPr>
                <w:i/>
                <w:color w:val="22272F"/>
                <w:highlight w:val="white"/>
              </w:rPr>
              <w:t xml:space="preserve"> Банка России, действовавшей в соответствующие периоды. Эти правила применяются, если </w:t>
            </w:r>
            <w:hyperlink r:id="rId10" w:anchor="dst100203">
              <w:r w:rsidRPr="000A7775">
                <w:rPr>
                  <w:i/>
                  <w:color w:val="22272F"/>
                  <w:highlight w:val="white"/>
                </w:rPr>
                <w:t>иной</w:t>
              </w:r>
            </w:hyperlink>
            <w:r w:rsidRPr="000A7775">
              <w:rPr>
                <w:i/>
                <w:color w:val="22272F"/>
                <w:highlight w:val="white"/>
              </w:rPr>
              <w:t xml:space="preserve"> размер процентов не установлен законом или договором</w:t>
            </w:r>
            <w:r w:rsidRPr="000A7775">
              <w:rPr>
                <w:color w:val="22272F"/>
                <w:highlight w:val="white"/>
              </w:rPr>
              <w:t>.</w:t>
            </w:r>
          </w:p>
          <w:p w14:paraId="163CDABA" w14:textId="77777777" w:rsidR="00992B4D" w:rsidRPr="000A7775" w:rsidRDefault="00992B4D">
            <w:pPr>
              <w:ind w:left="141"/>
              <w:jc w:val="both"/>
              <w:rPr>
                <w:color w:val="22272F"/>
                <w:highlight w:val="white"/>
              </w:rPr>
            </w:pPr>
          </w:p>
          <w:p w14:paraId="379FD96D" w14:textId="4AADC49E" w:rsidR="00992B4D" w:rsidRPr="000A7775" w:rsidRDefault="00E65445">
            <w:pPr>
              <w:ind w:left="141" w:right="177"/>
              <w:jc w:val="both"/>
              <w:rPr>
                <w:color w:val="22272F"/>
                <w:highlight w:val="white"/>
              </w:rPr>
            </w:pPr>
            <w:r w:rsidRPr="000A7775">
              <w:rPr>
                <w:color w:val="22272F"/>
                <w:highlight w:val="white"/>
              </w:rPr>
              <w:t xml:space="preserve">А. Да, подлежат. Обязанность причинителя вреда возместить вред возникает с момента причинения вреда. В связи с тем, что в момент </w:t>
            </w:r>
            <w:proofErr w:type="gramStart"/>
            <w:r w:rsidRPr="000A7775">
              <w:rPr>
                <w:color w:val="22272F"/>
                <w:highlight w:val="white"/>
              </w:rPr>
              <w:t>причинения  вреда</w:t>
            </w:r>
            <w:proofErr w:type="gramEnd"/>
            <w:r w:rsidRPr="000A7775">
              <w:rPr>
                <w:color w:val="22272F"/>
                <w:highlight w:val="white"/>
              </w:rPr>
              <w:t xml:space="preserve"> не произошло, с момента причинения вреда наступает просрочка должника и он обязан уплачивать проценты по ст. 395 ГК РФ</w:t>
            </w:r>
          </w:p>
          <w:p w14:paraId="0A650BDC" w14:textId="232CB612" w:rsidR="00992B4D" w:rsidRPr="000A7775" w:rsidRDefault="00E65445">
            <w:pPr>
              <w:ind w:left="141" w:right="177"/>
              <w:jc w:val="both"/>
              <w:rPr>
                <w:color w:val="22272F"/>
                <w:highlight w:val="white"/>
              </w:rPr>
            </w:pPr>
            <w:r w:rsidRPr="000A7775">
              <w:rPr>
                <w:color w:val="22272F"/>
                <w:highlight w:val="white"/>
              </w:rPr>
              <w:t>Б. Нет, не подлежит. На требования из причинения вреда не распространяются положения общей части обязательственного права, следовательно и положения ст. 395</w:t>
            </w:r>
            <w:r w:rsidR="00031C3F">
              <w:rPr>
                <w:color w:val="22272F"/>
                <w:highlight w:val="white"/>
              </w:rPr>
              <w:t xml:space="preserve"> ГК РФ</w:t>
            </w:r>
            <w:r w:rsidRPr="000A7775">
              <w:rPr>
                <w:color w:val="22272F"/>
                <w:highlight w:val="white"/>
              </w:rPr>
              <w:t>, а значит на сумму, подлежащую возмещению, не начисляются проценты.</w:t>
            </w:r>
          </w:p>
          <w:p w14:paraId="6184A18E" w14:textId="77777777" w:rsidR="00992B4D" w:rsidRPr="000A7775" w:rsidRDefault="00E65445">
            <w:pPr>
              <w:ind w:left="141" w:right="177"/>
              <w:jc w:val="both"/>
              <w:rPr>
                <w:color w:val="22272F"/>
                <w:highlight w:val="white"/>
              </w:rPr>
            </w:pPr>
            <w:r w:rsidRPr="000A7775">
              <w:rPr>
                <w:color w:val="22272F"/>
                <w:highlight w:val="white"/>
              </w:rPr>
              <w:t xml:space="preserve">В. Подлежит частично. Должник освобождается от уплаты процентов, предусмотренных статьей 395 ГК РФ, в том случае, когда кредитор отказался принять предложенное должником надлежащее исполнение. Таким образом подлежит удовлетворению требования о выплате процентов с момента причинения вреда (07.05.2022г.) по 13.06.2022г. </w:t>
            </w:r>
          </w:p>
          <w:p w14:paraId="3836ABFD" w14:textId="77777777" w:rsidR="00992B4D" w:rsidRPr="000A7775" w:rsidRDefault="00E65445">
            <w:pPr>
              <w:ind w:left="141"/>
              <w:jc w:val="both"/>
              <w:rPr>
                <w:b/>
              </w:rPr>
            </w:pPr>
            <w:r w:rsidRPr="000A7775">
              <w:rPr>
                <w:color w:val="22272F"/>
                <w:highlight w:val="white"/>
              </w:rPr>
              <w:lastRenderedPageBreak/>
              <w:t>Г. Нет, не подлежит. При заключении потерпевшим и причинителем вреда соглашения о возмещении причиненных убытков проценты, установленные статьей 395 ГК РФ, начисляются с первого дня просрочки исполнения условий этого соглашения. Таким образом, начисление процентов возможно лишь с 16.06.2022 г. Однако, должник освобождается от уплаты процентов, предусмотренных статьей 395 ГК РФ, в том случае, когда кредитор отказался принять предложенное должником надлежащее исполнение. 13.06.2022 г. кредитор отказался принять надлежащее исполнение. Соответственно, вред возмещению не подлежит</w:t>
            </w:r>
          </w:p>
        </w:tc>
        <w:tc>
          <w:tcPr>
            <w:tcW w:w="5595" w:type="dxa"/>
          </w:tcPr>
          <w:p w14:paraId="2470D5DD" w14:textId="5DC041CC" w:rsidR="00992B4D" w:rsidRPr="00D62DFC" w:rsidRDefault="00E65445" w:rsidP="00D62DFC">
            <w:pPr>
              <w:shd w:val="clear" w:color="auto" w:fill="FFFFFF"/>
              <w:ind w:left="357"/>
              <w:jc w:val="both"/>
              <w:rPr>
                <w:bCs/>
              </w:rPr>
            </w:pPr>
            <w:r w:rsidRPr="00D62DFC">
              <w:rPr>
                <w:bCs/>
              </w:rPr>
              <w:lastRenderedPageBreak/>
              <w:t>Г</w:t>
            </w:r>
          </w:p>
          <w:p w14:paraId="43881D7A" w14:textId="77777777" w:rsidR="00D62DFC" w:rsidRDefault="00D62DFC" w:rsidP="00D62DFC">
            <w:pPr>
              <w:shd w:val="clear" w:color="auto" w:fill="FFFFFF"/>
              <w:ind w:left="357"/>
              <w:jc w:val="both"/>
              <w:rPr>
                <w:bCs/>
              </w:rPr>
            </w:pPr>
          </w:p>
          <w:p w14:paraId="793EA7A0" w14:textId="76F581F9" w:rsidR="00D62DFC" w:rsidRPr="00D62DFC" w:rsidRDefault="00D62DFC" w:rsidP="00D62DFC">
            <w:pPr>
              <w:shd w:val="clear" w:color="auto" w:fill="FFFFFF"/>
              <w:ind w:left="357"/>
              <w:jc w:val="both"/>
              <w:rPr>
                <w:bCs/>
              </w:rPr>
            </w:pPr>
            <w:r w:rsidRPr="00D62DFC">
              <w:rPr>
                <w:bCs/>
              </w:rPr>
              <w:t>Ст. 395, ст. 1064 ГК РФ</w:t>
            </w:r>
          </w:p>
          <w:p w14:paraId="33A9195C" w14:textId="77777777" w:rsidR="00D62DFC" w:rsidRPr="00D62DFC" w:rsidRDefault="00D62DFC" w:rsidP="00D62DFC">
            <w:pPr>
              <w:shd w:val="clear" w:color="auto" w:fill="FFFFFF"/>
              <w:ind w:left="357"/>
              <w:jc w:val="both"/>
              <w:rPr>
                <w:bCs/>
              </w:rPr>
            </w:pPr>
          </w:p>
          <w:p w14:paraId="17C947AB" w14:textId="77777777" w:rsidR="00992B4D" w:rsidRPr="00D62DFC" w:rsidRDefault="00E65445" w:rsidP="00D62DFC">
            <w:pPr>
              <w:shd w:val="clear" w:color="auto" w:fill="FFFFFF"/>
              <w:ind w:left="357"/>
              <w:jc w:val="both"/>
              <w:rPr>
                <w:bCs/>
              </w:rPr>
            </w:pPr>
            <w:r w:rsidRPr="00D62DFC">
              <w:rPr>
                <w:bCs/>
              </w:rPr>
              <w:t>(п.п.47, 57 Постановления Пленума Верховного Суда № 7 от 24.03.2016г.)</w:t>
            </w:r>
          </w:p>
          <w:p w14:paraId="1FCF306F" w14:textId="77777777" w:rsidR="00992B4D" w:rsidRPr="000A7775" w:rsidRDefault="00992B4D" w:rsidP="00D62DFC">
            <w:pPr>
              <w:shd w:val="clear" w:color="auto" w:fill="FFFFFF"/>
              <w:ind w:left="357"/>
              <w:jc w:val="both"/>
              <w:rPr>
                <w:b/>
              </w:rPr>
            </w:pPr>
          </w:p>
          <w:p w14:paraId="18436B06" w14:textId="77777777" w:rsidR="00D62DFC" w:rsidRPr="00D62DFC" w:rsidRDefault="00D62DFC" w:rsidP="00D62DFC">
            <w:pPr>
              <w:shd w:val="clear" w:color="auto" w:fill="FFFFFF"/>
              <w:ind w:left="357"/>
              <w:jc w:val="both"/>
              <w:rPr>
                <w:b/>
              </w:rPr>
            </w:pPr>
            <w:r w:rsidRPr="00D62DFC">
              <w:rPr>
                <w:b/>
              </w:rPr>
              <w:t>5 баллов</w:t>
            </w:r>
          </w:p>
          <w:p w14:paraId="0FA7F9FC" w14:textId="6D6D9713" w:rsidR="00992B4D" w:rsidRPr="000A7775" w:rsidRDefault="00D62DFC" w:rsidP="00D62DFC">
            <w:pPr>
              <w:shd w:val="clear" w:color="auto" w:fill="FFFFFF"/>
              <w:ind w:left="357"/>
              <w:jc w:val="both"/>
              <w:rPr>
                <w:b/>
              </w:rPr>
            </w:pPr>
            <w:r w:rsidRPr="00D62DFC">
              <w:rPr>
                <w:b/>
              </w:rPr>
              <w:t>Любая ошибка – 0 баллов</w:t>
            </w:r>
          </w:p>
        </w:tc>
      </w:tr>
      <w:tr w:rsidR="00992B4D" w:rsidRPr="000A7775" w14:paraId="1C6CD3A0" w14:textId="77777777" w:rsidTr="00B62D38">
        <w:trPr>
          <w:trHeight w:val="250"/>
        </w:trPr>
        <w:tc>
          <w:tcPr>
            <w:tcW w:w="5595" w:type="dxa"/>
          </w:tcPr>
          <w:p w14:paraId="0EE4126F" w14:textId="77777777" w:rsidR="00992B4D" w:rsidRPr="000A7775" w:rsidRDefault="00E65445">
            <w:pPr>
              <w:ind w:left="141" w:right="147"/>
              <w:jc w:val="both"/>
              <w:rPr>
                <w:b/>
              </w:rPr>
            </w:pPr>
            <w:r w:rsidRPr="000A7775">
              <w:rPr>
                <w:b/>
              </w:rPr>
              <w:lastRenderedPageBreak/>
              <w:t>13.  Депутат Законодательного органа N-</w:t>
            </w:r>
            <w:proofErr w:type="spellStart"/>
            <w:r w:rsidRPr="000A7775">
              <w:rPr>
                <w:b/>
              </w:rPr>
              <w:t>ской</w:t>
            </w:r>
            <w:proofErr w:type="spellEnd"/>
            <w:r w:rsidRPr="000A7775">
              <w:rPr>
                <w:b/>
              </w:rPr>
              <w:t xml:space="preserve"> области Денис </w:t>
            </w:r>
            <w:proofErr w:type="spellStart"/>
            <w:r w:rsidRPr="000A7775">
              <w:rPr>
                <w:b/>
              </w:rPr>
              <w:t>Кляйнеров</w:t>
            </w:r>
            <w:proofErr w:type="spellEnd"/>
            <w:r w:rsidRPr="000A7775">
              <w:rPr>
                <w:b/>
              </w:rPr>
              <w:t xml:space="preserve">, был </w:t>
            </w:r>
            <w:proofErr w:type="gramStart"/>
            <w:r w:rsidRPr="000A7775">
              <w:rPr>
                <w:b/>
              </w:rPr>
              <w:t>избран  в</w:t>
            </w:r>
            <w:proofErr w:type="gramEnd"/>
            <w:r w:rsidRPr="000A7775">
              <w:rPr>
                <w:b/>
              </w:rPr>
              <w:t xml:space="preserve"> составе списка кандидатов Партии “За здоровый образ жизни!” и стал членом соответствующей фракции в составе Законодательного органа.  В Законодательном органе N-</w:t>
            </w:r>
            <w:proofErr w:type="spellStart"/>
            <w:r w:rsidRPr="000A7775">
              <w:rPr>
                <w:b/>
              </w:rPr>
              <w:t>ской</w:t>
            </w:r>
            <w:proofErr w:type="spellEnd"/>
            <w:r w:rsidRPr="000A7775">
              <w:rPr>
                <w:b/>
              </w:rPr>
              <w:t xml:space="preserve"> области рассматривался проект Закона о бюджете N-</w:t>
            </w:r>
            <w:proofErr w:type="spellStart"/>
            <w:r w:rsidRPr="000A7775">
              <w:rPr>
                <w:b/>
              </w:rPr>
              <w:t>ской</w:t>
            </w:r>
            <w:proofErr w:type="spellEnd"/>
            <w:r w:rsidRPr="000A7775">
              <w:rPr>
                <w:b/>
              </w:rPr>
              <w:t xml:space="preserve"> области на следующий год. Проект Закона о бюджете предусматривал увеличение финансирования спортивных и оздоровительных организаций. Общая позиция партии заключалась в необходимости поддержать данные изменения. Однако сам Денис </w:t>
            </w:r>
            <w:proofErr w:type="spellStart"/>
            <w:r w:rsidRPr="000A7775">
              <w:rPr>
                <w:b/>
              </w:rPr>
              <w:t>Кляйнеров</w:t>
            </w:r>
            <w:proofErr w:type="spellEnd"/>
            <w:r w:rsidRPr="000A7775">
              <w:rPr>
                <w:b/>
              </w:rPr>
              <w:t xml:space="preserve"> не был с этим согласен. Он считал необходимым проголосовать против. Тогда Глава соответствующей фракции указал ему, что он как член Партии обязан следовать указаниям Партии при осуществлении депутатской деятельности. </w:t>
            </w:r>
            <w:proofErr w:type="spellStart"/>
            <w:r w:rsidRPr="000A7775">
              <w:rPr>
                <w:b/>
              </w:rPr>
              <w:t>Кляйнеров</w:t>
            </w:r>
            <w:proofErr w:type="spellEnd"/>
            <w:r w:rsidRPr="000A7775">
              <w:rPr>
                <w:b/>
              </w:rPr>
              <w:t xml:space="preserve"> возражал, он считал, что как депутат он свободен в решении вопросов и высказывании мнения, даже, если был избран в составе списка фракции.</w:t>
            </w:r>
          </w:p>
          <w:p w14:paraId="5EA3D861" w14:textId="77777777" w:rsidR="00992B4D" w:rsidRPr="000A7775" w:rsidRDefault="00992B4D">
            <w:pPr>
              <w:ind w:left="141" w:right="147"/>
              <w:jc w:val="both"/>
              <w:rPr>
                <w:b/>
              </w:rPr>
            </w:pPr>
          </w:p>
          <w:p w14:paraId="4EB0F9F2" w14:textId="77777777" w:rsidR="00992B4D" w:rsidRPr="000A7775" w:rsidRDefault="00E65445">
            <w:pPr>
              <w:ind w:left="141" w:right="147"/>
              <w:jc w:val="both"/>
              <w:rPr>
                <w:i/>
              </w:rPr>
            </w:pPr>
            <w:r w:rsidRPr="000A7775">
              <w:rPr>
                <w:i/>
              </w:rPr>
              <w:t>Кто прав в данной ситуации?</w:t>
            </w:r>
          </w:p>
          <w:p w14:paraId="7671AAA7" w14:textId="77777777" w:rsidR="00992B4D" w:rsidRPr="000A7775" w:rsidRDefault="00992B4D">
            <w:pPr>
              <w:ind w:left="141" w:right="147"/>
              <w:jc w:val="both"/>
              <w:rPr>
                <w:i/>
              </w:rPr>
            </w:pPr>
          </w:p>
          <w:p w14:paraId="01ACBE89" w14:textId="77777777" w:rsidR="00992B4D" w:rsidRPr="000A7775" w:rsidRDefault="00E65445">
            <w:pPr>
              <w:ind w:left="141" w:right="147"/>
              <w:jc w:val="both"/>
            </w:pPr>
            <w:r w:rsidRPr="000A7775">
              <w:t xml:space="preserve">А. Прав </w:t>
            </w:r>
            <w:proofErr w:type="spellStart"/>
            <w:r w:rsidRPr="000A7775">
              <w:t>Кляйнеров</w:t>
            </w:r>
            <w:proofErr w:type="spellEnd"/>
            <w:r w:rsidRPr="000A7775">
              <w:t xml:space="preserve">. В соответствии с Федеральным законом “О политических </w:t>
            </w:r>
            <w:proofErr w:type="gramStart"/>
            <w:r w:rsidRPr="000A7775">
              <w:t>партиях”  лица</w:t>
            </w:r>
            <w:proofErr w:type="gramEnd"/>
            <w:r w:rsidRPr="000A7775">
              <w:t xml:space="preserve">, замещающие государственные или муниципальные должности, и лица, находящиеся на государственной или муниципальной службе, не могут быть связаны решениями политической партии при исполнении своих должностных или служебных обязанностей. </w:t>
            </w:r>
          </w:p>
          <w:p w14:paraId="5B16369B" w14:textId="41FC915E" w:rsidR="00992B4D" w:rsidRPr="000A7775" w:rsidRDefault="00E65445">
            <w:pPr>
              <w:ind w:left="141" w:right="147"/>
              <w:jc w:val="both"/>
            </w:pPr>
            <w:r w:rsidRPr="000A7775">
              <w:t xml:space="preserve">Б. Прав Глава </w:t>
            </w:r>
            <w:r w:rsidR="00031C3F">
              <w:t>ф</w:t>
            </w:r>
            <w:r w:rsidRPr="000A7775">
              <w:t xml:space="preserve">ракции. Запрет на связанность решениями политической партии при исполнении своих служебных обязанностей не распространяется на депутатов Государственной Думы Федерального Собрания Российской </w:t>
            </w:r>
            <w:r w:rsidRPr="000A7775">
              <w:lastRenderedPageBreak/>
              <w:t xml:space="preserve">Федерации, депутатов иных законодательных органов государственной власти и депутатов представительных органов муниципальных образований </w:t>
            </w:r>
          </w:p>
          <w:p w14:paraId="7E39B1EC" w14:textId="77777777" w:rsidR="00992B4D" w:rsidRPr="000A7775" w:rsidRDefault="00E65445">
            <w:pPr>
              <w:ind w:left="141" w:right="147"/>
              <w:jc w:val="both"/>
            </w:pPr>
            <w:r w:rsidRPr="000A7775">
              <w:t xml:space="preserve">В. Прав </w:t>
            </w:r>
            <w:proofErr w:type="spellStart"/>
            <w:r w:rsidRPr="000A7775">
              <w:t>Кляйнеров</w:t>
            </w:r>
            <w:proofErr w:type="spellEnd"/>
            <w:r w:rsidRPr="000A7775">
              <w:t>. Несмотря на то, что члены фракции законодательного органа государственной власти субъекта связаны целями данной фракции, тем не менее политическая партия, на основе которой сформирована фракция не может давать указания, а депутаты быть связанными ими</w:t>
            </w:r>
          </w:p>
          <w:p w14:paraId="066BA4DF" w14:textId="77777777" w:rsidR="00992B4D" w:rsidRPr="000A7775" w:rsidRDefault="00E65445">
            <w:pPr>
              <w:ind w:left="141" w:right="147"/>
              <w:jc w:val="both"/>
            </w:pPr>
            <w:r w:rsidRPr="000A7775">
              <w:t xml:space="preserve">Г. Прав Глава Фракции. Так как </w:t>
            </w:r>
            <w:proofErr w:type="spellStart"/>
            <w:r w:rsidRPr="000A7775">
              <w:t>Кляйнеров</w:t>
            </w:r>
            <w:proofErr w:type="spellEnd"/>
            <w:r w:rsidRPr="000A7775">
              <w:t xml:space="preserve"> избирался в составе списка политической партии, он является представителем политической партии, которую народ выбрал представлять свои интересы. Соответственно именно политическая партия формирует политическую позицию, потому что именно она наделена таким полномочием от носителя суверенитета - многонационального народа Российской Федерации</w:t>
            </w:r>
          </w:p>
          <w:p w14:paraId="6AA0B57B" w14:textId="77777777" w:rsidR="00992B4D" w:rsidRPr="000A7775" w:rsidRDefault="00992B4D">
            <w:pPr>
              <w:ind w:left="141" w:right="147"/>
              <w:jc w:val="both"/>
            </w:pPr>
          </w:p>
          <w:p w14:paraId="325F31E9" w14:textId="77777777" w:rsidR="00992B4D" w:rsidRPr="000A7775" w:rsidRDefault="00E65445">
            <w:pPr>
              <w:ind w:left="141" w:right="147"/>
              <w:jc w:val="both"/>
            </w:pPr>
            <w:r w:rsidRPr="000A7775">
              <w:t xml:space="preserve"> </w:t>
            </w:r>
          </w:p>
        </w:tc>
        <w:tc>
          <w:tcPr>
            <w:tcW w:w="5595" w:type="dxa"/>
          </w:tcPr>
          <w:p w14:paraId="090A85A6" w14:textId="77777777" w:rsidR="00992B4D" w:rsidRPr="00031C3F" w:rsidRDefault="00E65445">
            <w:pPr>
              <w:shd w:val="clear" w:color="auto" w:fill="FFFFFF"/>
              <w:spacing w:before="280" w:after="24"/>
              <w:ind w:left="360"/>
              <w:jc w:val="both"/>
              <w:rPr>
                <w:bCs/>
              </w:rPr>
            </w:pPr>
            <w:r w:rsidRPr="00031C3F">
              <w:rPr>
                <w:bCs/>
              </w:rPr>
              <w:lastRenderedPageBreak/>
              <w:t>Б</w:t>
            </w:r>
          </w:p>
          <w:p w14:paraId="73B5E826" w14:textId="77777777" w:rsidR="00992B4D" w:rsidRPr="00031C3F" w:rsidRDefault="00E65445">
            <w:pPr>
              <w:shd w:val="clear" w:color="auto" w:fill="FFFFFF"/>
              <w:spacing w:before="280" w:after="24"/>
              <w:ind w:left="360"/>
              <w:jc w:val="both"/>
              <w:rPr>
                <w:bCs/>
              </w:rPr>
            </w:pPr>
            <w:r w:rsidRPr="00031C3F">
              <w:rPr>
                <w:bCs/>
              </w:rPr>
              <w:t>(ч. 3 ст. 10 ФЗ “О политических партиях”)</w:t>
            </w:r>
          </w:p>
          <w:p w14:paraId="2497F883" w14:textId="77777777" w:rsidR="00992B4D" w:rsidRPr="000A7775" w:rsidRDefault="00992B4D">
            <w:pPr>
              <w:shd w:val="clear" w:color="auto" w:fill="FFFFFF"/>
              <w:spacing w:before="280" w:after="24"/>
              <w:ind w:left="360"/>
              <w:jc w:val="both"/>
              <w:rPr>
                <w:b/>
              </w:rPr>
            </w:pPr>
          </w:p>
          <w:p w14:paraId="4BA1452C" w14:textId="77777777" w:rsidR="00031C3F" w:rsidRPr="00031C3F" w:rsidRDefault="00031C3F" w:rsidP="00031C3F">
            <w:pPr>
              <w:shd w:val="clear" w:color="auto" w:fill="FFFFFF"/>
              <w:spacing w:before="280" w:after="24"/>
              <w:ind w:left="360"/>
              <w:jc w:val="both"/>
              <w:rPr>
                <w:b/>
              </w:rPr>
            </w:pPr>
            <w:r w:rsidRPr="00031C3F">
              <w:rPr>
                <w:b/>
              </w:rPr>
              <w:t>5 баллов</w:t>
            </w:r>
          </w:p>
          <w:p w14:paraId="38BBEC81" w14:textId="04E78034" w:rsidR="00992B4D" w:rsidRPr="000A7775" w:rsidRDefault="00031C3F" w:rsidP="00031C3F">
            <w:pPr>
              <w:shd w:val="clear" w:color="auto" w:fill="FFFFFF"/>
              <w:spacing w:before="280" w:after="24"/>
              <w:ind w:left="360"/>
              <w:jc w:val="both"/>
              <w:rPr>
                <w:b/>
              </w:rPr>
            </w:pPr>
            <w:r w:rsidRPr="00031C3F">
              <w:rPr>
                <w:b/>
              </w:rPr>
              <w:t>Любая ошибка – 0 баллов</w:t>
            </w:r>
          </w:p>
        </w:tc>
      </w:tr>
      <w:tr w:rsidR="00992B4D" w:rsidRPr="000A7775" w14:paraId="6635F2A9" w14:textId="77777777" w:rsidTr="00B62D38">
        <w:trPr>
          <w:trHeight w:val="250"/>
        </w:trPr>
        <w:tc>
          <w:tcPr>
            <w:tcW w:w="5595" w:type="dxa"/>
          </w:tcPr>
          <w:p w14:paraId="309BC9A1" w14:textId="43675E69" w:rsidR="00774DC3" w:rsidRDefault="00E65445" w:rsidP="00774DC3">
            <w:pPr>
              <w:pStyle w:val="a9"/>
              <w:spacing w:after="0"/>
              <w:ind w:left="142" w:right="147"/>
              <w:jc w:val="both"/>
              <w:rPr>
                <w:color w:val="000000"/>
              </w:rPr>
            </w:pPr>
            <w:r w:rsidRPr="000A7775">
              <w:rPr>
                <w:rFonts w:eastAsia="Times New Roman"/>
                <w:b/>
              </w:rPr>
              <w:t>14.</w:t>
            </w:r>
            <w:r w:rsidR="00774DC3">
              <w:rPr>
                <w:b/>
                <w:bCs/>
                <w:color w:val="000000"/>
              </w:rPr>
              <w:t xml:space="preserve"> В отношении гражданина Чернявского, являющегося депутатом Государственной Думы, было вынесено обвинительное заключение. Чернявский обвинялся в совершении преступления, предусмотренного ст.105 УК РФ (убийство). Впоследствии выяснилось, что отсутствовало согласие Государственной Думы для привлечения в качестве обвиняемого. В связи с этим уголовное дело было прекращено. В постановлении о прекращении уголовного дела следователь признал право Чернявского на реабилитацию.</w:t>
            </w:r>
          </w:p>
          <w:p w14:paraId="6392F2D0" w14:textId="77777777" w:rsidR="00774DC3" w:rsidRDefault="00774DC3" w:rsidP="00774DC3">
            <w:pPr>
              <w:pStyle w:val="a9"/>
              <w:spacing w:after="0"/>
              <w:jc w:val="both"/>
              <w:rPr>
                <w:color w:val="000000"/>
              </w:rPr>
            </w:pPr>
            <w:r>
              <w:rPr>
                <w:b/>
                <w:bCs/>
                <w:color w:val="000000"/>
              </w:rPr>
              <w:t> </w:t>
            </w:r>
          </w:p>
          <w:p w14:paraId="177A00CA" w14:textId="77777777" w:rsidR="00774DC3" w:rsidRDefault="00774DC3" w:rsidP="00774DC3">
            <w:pPr>
              <w:pStyle w:val="a9"/>
              <w:spacing w:after="0"/>
              <w:jc w:val="both"/>
              <w:rPr>
                <w:color w:val="000000"/>
              </w:rPr>
            </w:pPr>
            <w:r>
              <w:rPr>
                <w:i/>
                <w:iCs/>
                <w:color w:val="000000"/>
              </w:rPr>
              <w:t>Соответствуют ли действия следователя закону?</w:t>
            </w:r>
          </w:p>
          <w:p w14:paraId="3E7CF616" w14:textId="77777777" w:rsidR="00774DC3" w:rsidRDefault="00774DC3" w:rsidP="00774DC3">
            <w:pPr>
              <w:pStyle w:val="a9"/>
              <w:spacing w:after="0"/>
              <w:jc w:val="both"/>
              <w:rPr>
                <w:color w:val="000000"/>
              </w:rPr>
            </w:pPr>
            <w:r>
              <w:rPr>
                <w:b/>
                <w:bCs/>
                <w:color w:val="000000"/>
              </w:rPr>
              <w:t> </w:t>
            </w:r>
          </w:p>
          <w:p w14:paraId="5AF98661" w14:textId="77777777" w:rsidR="00774DC3" w:rsidRDefault="00774DC3" w:rsidP="00774DC3">
            <w:pPr>
              <w:pStyle w:val="a9"/>
              <w:spacing w:after="0"/>
              <w:jc w:val="both"/>
              <w:rPr>
                <w:color w:val="000000"/>
              </w:rPr>
            </w:pPr>
            <w:r>
              <w:rPr>
                <w:color w:val="000000"/>
              </w:rPr>
              <w:t>А. Да, соответствуют, так как право на реабилитацию имеют лица, в отношении которых уголовное преследование прекращено по реабилитирующим основаниям на досудебных стадиях уголовного судопроизводства. Отсутствие согласия Государственной Думы на привлечение в качестве обвиняемого является реабилитирующим основанием</w:t>
            </w:r>
          </w:p>
          <w:p w14:paraId="31A50FA8" w14:textId="77777777" w:rsidR="00774DC3" w:rsidRDefault="00774DC3" w:rsidP="00774DC3">
            <w:pPr>
              <w:pStyle w:val="a9"/>
              <w:spacing w:after="0"/>
              <w:jc w:val="both"/>
              <w:rPr>
                <w:color w:val="000000"/>
              </w:rPr>
            </w:pPr>
            <w:r>
              <w:rPr>
                <w:color w:val="000000"/>
              </w:rPr>
              <w:t>Б. Нет, не соответствуют, так как отсутствие согласия Государственной Думы на привлечение в качестве обвиняемого не является реабилитирующим основанием</w:t>
            </w:r>
          </w:p>
          <w:p w14:paraId="24566066" w14:textId="2F335976" w:rsidR="00774DC3" w:rsidRDefault="00774DC3" w:rsidP="00774DC3">
            <w:pPr>
              <w:pStyle w:val="a9"/>
              <w:spacing w:after="0"/>
              <w:jc w:val="both"/>
              <w:rPr>
                <w:color w:val="000000"/>
              </w:rPr>
            </w:pPr>
            <w:r>
              <w:rPr>
                <w:color w:val="000000"/>
              </w:rPr>
              <w:lastRenderedPageBreak/>
              <w:t>В. Нет, не соответствуют, так как для привлечения к ответственности депутата за особо тяжкие преступления, к которым относится убийство, не требуется согласие Государственной Думы</w:t>
            </w:r>
          </w:p>
          <w:p w14:paraId="08903D24" w14:textId="5FFBDF5A" w:rsidR="00774DC3" w:rsidRDefault="00774DC3" w:rsidP="00031C3F">
            <w:pPr>
              <w:pStyle w:val="a9"/>
              <w:spacing w:after="0"/>
              <w:jc w:val="both"/>
            </w:pPr>
            <w:r>
              <w:rPr>
                <w:color w:val="000000"/>
              </w:rPr>
              <w:t>Г. Нет, не соответствует, так как согласие Государственной Думы в отношении депутата необходимо только для возбуждения уголовного дела, но не для привлечения в качестве обвиняемого</w:t>
            </w:r>
          </w:p>
          <w:p w14:paraId="15FF74E6" w14:textId="20865004" w:rsidR="00992B4D" w:rsidRPr="000A7775" w:rsidRDefault="00992B4D">
            <w:pPr>
              <w:ind w:left="141" w:right="147"/>
              <w:jc w:val="both"/>
              <w:rPr>
                <w:b/>
              </w:rPr>
            </w:pPr>
          </w:p>
        </w:tc>
        <w:tc>
          <w:tcPr>
            <w:tcW w:w="5595" w:type="dxa"/>
          </w:tcPr>
          <w:p w14:paraId="0321BD91" w14:textId="77777777" w:rsidR="00992B4D" w:rsidRPr="00031C3F" w:rsidRDefault="00774DC3">
            <w:pPr>
              <w:shd w:val="clear" w:color="auto" w:fill="FFFFFF"/>
              <w:spacing w:before="280" w:after="24"/>
              <w:ind w:left="360"/>
              <w:jc w:val="both"/>
              <w:rPr>
                <w:bCs/>
              </w:rPr>
            </w:pPr>
            <w:r w:rsidRPr="00031C3F">
              <w:rPr>
                <w:bCs/>
              </w:rPr>
              <w:lastRenderedPageBreak/>
              <w:t>А</w:t>
            </w:r>
          </w:p>
          <w:p w14:paraId="654DAFEC" w14:textId="77777777" w:rsidR="00B57F6E" w:rsidRDefault="00B57F6E">
            <w:pPr>
              <w:shd w:val="clear" w:color="auto" w:fill="FFFFFF"/>
              <w:spacing w:before="280" w:after="24"/>
              <w:ind w:left="360"/>
              <w:jc w:val="both"/>
              <w:rPr>
                <w:bCs/>
              </w:rPr>
            </w:pPr>
            <w:r>
              <w:rPr>
                <w:bCs/>
              </w:rPr>
              <w:t>Ст. 24, ст. 27 УПК РФ</w:t>
            </w:r>
          </w:p>
          <w:p w14:paraId="32DE6FBB" w14:textId="5E3D009F" w:rsidR="00774DC3" w:rsidRPr="00031C3F" w:rsidRDefault="00774DC3">
            <w:pPr>
              <w:shd w:val="clear" w:color="auto" w:fill="FFFFFF"/>
              <w:spacing w:before="280" w:after="24"/>
              <w:ind w:left="360"/>
              <w:jc w:val="both"/>
              <w:rPr>
                <w:bCs/>
              </w:rPr>
            </w:pPr>
            <w:r w:rsidRPr="00031C3F">
              <w:rPr>
                <w:bCs/>
              </w:rPr>
              <w:t>(п. 2 Постановления Пленума Верховного Суда РФ от 29.11.2011 N 17)</w:t>
            </w:r>
          </w:p>
          <w:p w14:paraId="6079C9A5" w14:textId="77777777" w:rsidR="00031C3F" w:rsidRPr="00031C3F" w:rsidRDefault="00031C3F" w:rsidP="00031C3F">
            <w:pPr>
              <w:shd w:val="clear" w:color="auto" w:fill="FFFFFF"/>
              <w:spacing w:before="280" w:after="24"/>
              <w:ind w:left="360"/>
              <w:jc w:val="both"/>
              <w:rPr>
                <w:b/>
              </w:rPr>
            </w:pPr>
            <w:r w:rsidRPr="00031C3F">
              <w:rPr>
                <w:b/>
              </w:rPr>
              <w:t>5 баллов</w:t>
            </w:r>
          </w:p>
          <w:p w14:paraId="043451E2" w14:textId="3B39B075" w:rsidR="00774DC3" w:rsidRPr="000A7775" w:rsidRDefault="00031C3F" w:rsidP="00031C3F">
            <w:pPr>
              <w:shd w:val="clear" w:color="auto" w:fill="FFFFFF"/>
              <w:spacing w:before="280" w:after="24"/>
              <w:ind w:left="360"/>
              <w:jc w:val="both"/>
              <w:rPr>
                <w:b/>
              </w:rPr>
            </w:pPr>
            <w:r w:rsidRPr="00031C3F">
              <w:rPr>
                <w:b/>
              </w:rPr>
              <w:t>Любая ошибка – 0 баллов</w:t>
            </w:r>
          </w:p>
        </w:tc>
      </w:tr>
      <w:tr w:rsidR="00D55C04" w:rsidRPr="000A7775" w14:paraId="3BB50440" w14:textId="77777777" w:rsidTr="00B62D38">
        <w:trPr>
          <w:trHeight w:val="250"/>
        </w:trPr>
        <w:tc>
          <w:tcPr>
            <w:tcW w:w="5595" w:type="dxa"/>
          </w:tcPr>
          <w:p w14:paraId="3150A6A8" w14:textId="7941EAD0" w:rsidR="00D55C04" w:rsidRPr="00DA6E2D" w:rsidRDefault="00D55C04" w:rsidP="00D55C04">
            <w:pPr>
              <w:shd w:val="clear" w:color="auto" w:fill="FFFFFF"/>
              <w:spacing w:after="24"/>
              <w:jc w:val="both"/>
              <w:rPr>
                <w:b/>
                <w:color w:val="22272F"/>
                <w:highlight w:val="white"/>
              </w:rPr>
            </w:pPr>
            <w:r w:rsidRPr="00DA6E2D">
              <w:rPr>
                <w:b/>
                <w:color w:val="22272F"/>
                <w:highlight w:val="white"/>
              </w:rPr>
              <w:t xml:space="preserve">15. </w:t>
            </w:r>
            <w:r>
              <w:rPr>
                <w:b/>
              </w:rPr>
              <w:t xml:space="preserve"> </w:t>
            </w:r>
            <w:r>
              <w:rPr>
                <w:b/>
                <w:color w:val="22272F"/>
                <w:highlight w:val="white"/>
              </w:rPr>
              <w:t xml:space="preserve">Гражданин Васильев проник в квартиру гражданина Королева и украл из нее имущество, на общую сумму 20 000 рублей. В отношении Васильева было возбуждено уголовное дело и ему было предъявлено обвинение в совершении преступления, предусмотренного п. а ч. 3 ст. 158 Уголовного кодекса Российской Федерации (Кража с незаконным проникновением в жилище), максимальное наказание за которое предусмотрено в виде 6 лет лишения свобода. Приговором суда Васильев признан виновным в совершении указанного преступления и ему было назначено наказание в виде 2 лет лишения свободы. С учетом наличия смягчающих обстоятельств и отсутствия отягчающих обстоятельств приговором Суда категория преступления была изменена с тяжкого на преступление средней тяжести. С учетом того, что Васильев возместил потерпевшему причиненный ущерб и Королев более не имел претензий к Васильеву, о чем прямо сообщил в ходе судебного разбирательства, Суд освободил Васильева от наказания в связи с примирением с потерпевшим. </w:t>
            </w:r>
          </w:p>
          <w:p w14:paraId="7E163EB0" w14:textId="77777777" w:rsidR="00D55C04" w:rsidRPr="00DA6E2D" w:rsidRDefault="00D55C04" w:rsidP="00D55C04">
            <w:pPr>
              <w:jc w:val="both"/>
              <w:rPr>
                <w:b/>
                <w:color w:val="22272F"/>
                <w:highlight w:val="white"/>
              </w:rPr>
            </w:pPr>
          </w:p>
          <w:p w14:paraId="366FE6F7" w14:textId="77777777" w:rsidR="00D55C04" w:rsidRPr="00DA6E2D" w:rsidRDefault="00D55C04" w:rsidP="00D55C04">
            <w:pPr>
              <w:jc w:val="both"/>
              <w:rPr>
                <w:i/>
                <w:color w:val="22272F"/>
                <w:highlight w:val="white"/>
              </w:rPr>
            </w:pPr>
            <w:r w:rsidRPr="00DA6E2D">
              <w:rPr>
                <w:i/>
                <w:color w:val="22272F"/>
                <w:highlight w:val="white"/>
              </w:rPr>
              <w:t>Соответствует ли закону приговор Суда?</w:t>
            </w:r>
          </w:p>
          <w:p w14:paraId="7DFC6379" w14:textId="77777777" w:rsidR="00D55C04" w:rsidRPr="00DA6E2D" w:rsidRDefault="00D55C04" w:rsidP="00D55C04">
            <w:pPr>
              <w:jc w:val="both"/>
              <w:rPr>
                <w:i/>
                <w:color w:val="22272F"/>
                <w:highlight w:val="white"/>
              </w:rPr>
            </w:pPr>
          </w:p>
          <w:p w14:paraId="56811FAD" w14:textId="70DA3721" w:rsidR="00D55C04" w:rsidRDefault="00D55C04" w:rsidP="00D55C04">
            <w:pPr>
              <w:jc w:val="both"/>
              <w:rPr>
                <w:color w:val="22272F"/>
                <w:highlight w:val="white"/>
              </w:rPr>
            </w:pPr>
            <w:r>
              <w:rPr>
                <w:color w:val="22272F"/>
                <w:highlight w:val="white"/>
              </w:rPr>
              <w:t>А. Да, приговор Суда полностью соответствует закону. С учетом фактических обстоятельств, отсутствия 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Решение суда об изменении категории преступления с тяжкого на преступление средней тяжести позволяет суду при наличии оснований для освобождения от уголовной ответственности или оснований для освобождения от наказания, освободить осужденного от отбывания наказания, если выполнены все условия освобождения от уголовной ответственности или от наказания</w:t>
            </w:r>
          </w:p>
          <w:p w14:paraId="32A92077" w14:textId="5689E42C" w:rsidR="00D55C04" w:rsidRDefault="00D55C04" w:rsidP="00D55C04">
            <w:pPr>
              <w:jc w:val="both"/>
              <w:rPr>
                <w:color w:val="22272F"/>
                <w:highlight w:val="white"/>
              </w:rPr>
            </w:pPr>
            <w:r>
              <w:rPr>
                <w:color w:val="22272F"/>
                <w:highlight w:val="white"/>
              </w:rPr>
              <w:t xml:space="preserve">Б. Приговор суда соответствует закону частично. С учетом фактических обстоятельств, отсутствия </w:t>
            </w:r>
            <w:r>
              <w:rPr>
                <w:color w:val="22272F"/>
                <w:highlight w:val="white"/>
              </w:rPr>
              <w:lastRenderedPageBreak/>
              <w:t>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Однако изменение категории преступления после назначения наказания не может быть основанием для применения оснований для освобождения от уголовной ответственности (к которым и относится примирение с потерпевшим)</w:t>
            </w:r>
          </w:p>
          <w:p w14:paraId="1D4F4F4C" w14:textId="77777777" w:rsidR="00D55C04" w:rsidRDefault="00D55C04" w:rsidP="00D55C04">
            <w:pPr>
              <w:jc w:val="both"/>
              <w:rPr>
                <w:color w:val="22272F"/>
                <w:highlight w:val="white"/>
              </w:rPr>
            </w:pPr>
            <w:r>
              <w:rPr>
                <w:color w:val="22272F"/>
                <w:highlight w:val="white"/>
              </w:rPr>
              <w:t xml:space="preserve">В. Приговор суда не соответствует закону. Категория преступления устанавливается законом. Суд не является законодательным органом и не может по своему усмотрению изменить установленную в законе правовую норму. </w:t>
            </w:r>
          </w:p>
          <w:p w14:paraId="06A1D6D4" w14:textId="302FFA9A" w:rsidR="00D55C04" w:rsidRDefault="00D55C04" w:rsidP="00D55C04">
            <w:pPr>
              <w:jc w:val="both"/>
              <w:rPr>
                <w:color w:val="22272F"/>
                <w:highlight w:val="white"/>
              </w:rPr>
            </w:pPr>
            <w:r>
              <w:rPr>
                <w:color w:val="22272F"/>
                <w:highlight w:val="white"/>
              </w:rPr>
              <w:t>Г. Приговор суда не соответствует закону. В данном случае Васильевым совершено не тяжкое, а особо тяжкое преступление. В соответствии с Уголовным кодексом Российской Федерации суд вправе изменить категорию преступления на менее тяжкую, но не более чем на одну категорию</w:t>
            </w:r>
          </w:p>
          <w:p w14:paraId="3EAB3A00" w14:textId="4CE7A568" w:rsidR="00D55C04" w:rsidRPr="000A7775" w:rsidRDefault="00D55C04" w:rsidP="00D55C04">
            <w:pPr>
              <w:ind w:left="141" w:right="147"/>
              <w:jc w:val="both"/>
              <w:rPr>
                <w:b/>
              </w:rPr>
            </w:pPr>
          </w:p>
        </w:tc>
        <w:tc>
          <w:tcPr>
            <w:tcW w:w="5595" w:type="dxa"/>
          </w:tcPr>
          <w:p w14:paraId="4294008B" w14:textId="77777777" w:rsidR="00D55C04" w:rsidRPr="00B57F6E" w:rsidRDefault="00D55C04" w:rsidP="00D55C04">
            <w:pPr>
              <w:pBdr>
                <w:top w:val="nil"/>
                <w:left w:val="nil"/>
                <w:bottom w:val="nil"/>
                <w:right w:val="nil"/>
                <w:between w:val="nil"/>
              </w:pBdr>
              <w:ind w:left="360"/>
              <w:jc w:val="both"/>
              <w:rPr>
                <w:bCs/>
                <w:color w:val="000000"/>
              </w:rPr>
            </w:pPr>
            <w:r w:rsidRPr="00B57F6E">
              <w:rPr>
                <w:bCs/>
                <w:color w:val="000000"/>
              </w:rPr>
              <w:lastRenderedPageBreak/>
              <w:t>А</w:t>
            </w:r>
          </w:p>
          <w:p w14:paraId="42E5B4A1" w14:textId="77777777" w:rsidR="00D55C04" w:rsidRPr="00B57F6E" w:rsidRDefault="00D55C04" w:rsidP="00D55C04">
            <w:pPr>
              <w:pBdr>
                <w:top w:val="nil"/>
                <w:left w:val="nil"/>
                <w:bottom w:val="nil"/>
                <w:right w:val="nil"/>
                <w:between w:val="nil"/>
              </w:pBdr>
              <w:ind w:left="360"/>
              <w:jc w:val="both"/>
              <w:rPr>
                <w:bCs/>
                <w:color w:val="000000"/>
              </w:rPr>
            </w:pPr>
          </w:p>
          <w:p w14:paraId="16814BB4" w14:textId="77777777" w:rsidR="00B57F6E" w:rsidRDefault="00B57F6E" w:rsidP="00D55C04">
            <w:pPr>
              <w:pBdr>
                <w:top w:val="nil"/>
                <w:left w:val="nil"/>
                <w:bottom w:val="nil"/>
                <w:right w:val="nil"/>
                <w:between w:val="nil"/>
              </w:pBdr>
              <w:ind w:left="360"/>
              <w:jc w:val="both"/>
              <w:rPr>
                <w:bCs/>
                <w:color w:val="000000"/>
              </w:rPr>
            </w:pPr>
            <w:r w:rsidRPr="00B57F6E">
              <w:rPr>
                <w:bCs/>
                <w:color w:val="000000"/>
              </w:rPr>
              <w:t xml:space="preserve">ч. 6 ст. 15 УК РФ </w:t>
            </w:r>
          </w:p>
          <w:p w14:paraId="014F600E" w14:textId="7C7E5B4B" w:rsidR="00D55C04" w:rsidRPr="00B57F6E" w:rsidRDefault="00D55C04" w:rsidP="00D55C04">
            <w:pPr>
              <w:pBdr>
                <w:top w:val="nil"/>
                <w:left w:val="nil"/>
                <w:bottom w:val="nil"/>
                <w:right w:val="nil"/>
                <w:between w:val="nil"/>
              </w:pBdr>
              <w:ind w:left="360"/>
              <w:jc w:val="both"/>
              <w:rPr>
                <w:bCs/>
                <w:color w:val="000000"/>
              </w:rPr>
            </w:pPr>
            <w:r w:rsidRPr="00B57F6E">
              <w:rPr>
                <w:bCs/>
                <w:color w:val="000000"/>
              </w:rPr>
              <w:t>(п. 10 Постановления пленума Верховного Суда Российской Федерации от 15.05.2018 № 10)</w:t>
            </w:r>
          </w:p>
          <w:p w14:paraId="5D24AB36" w14:textId="77777777" w:rsidR="00D55C04" w:rsidRPr="00DA6E2D" w:rsidRDefault="00D55C04" w:rsidP="00D55C04">
            <w:pPr>
              <w:pBdr>
                <w:top w:val="nil"/>
                <w:left w:val="nil"/>
                <w:bottom w:val="nil"/>
                <w:right w:val="nil"/>
                <w:between w:val="nil"/>
              </w:pBdr>
              <w:ind w:left="360"/>
              <w:jc w:val="both"/>
              <w:rPr>
                <w:b/>
                <w:color w:val="000000"/>
              </w:rPr>
            </w:pPr>
          </w:p>
          <w:p w14:paraId="5FF2A1A5" w14:textId="77777777" w:rsidR="00B57F6E" w:rsidRPr="00B57F6E" w:rsidRDefault="00B57F6E" w:rsidP="00B57F6E">
            <w:pPr>
              <w:pBdr>
                <w:top w:val="nil"/>
                <w:left w:val="nil"/>
                <w:bottom w:val="nil"/>
                <w:right w:val="nil"/>
                <w:between w:val="nil"/>
              </w:pBdr>
              <w:ind w:left="360"/>
              <w:jc w:val="both"/>
              <w:rPr>
                <w:b/>
                <w:color w:val="000000"/>
              </w:rPr>
            </w:pPr>
            <w:r w:rsidRPr="00B57F6E">
              <w:rPr>
                <w:b/>
                <w:color w:val="000000"/>
              </w:rPr>
              <w:t>5 баллов</w:t>
            </w:r>
          </w:p>
          <w:p w14:paraId="49DCEE76" w14:textId="7A3024DC" w:rsidR="00D55C04" w:rsidRPr="000A7775" w:rsidRDefault="00B57F6E" w:rsidP="00B57F6E">
            <w:pPr>
              <w:shd w:val="clear" w:color="auto" w:fill="FFFFFF"/>
              <w:spacing w:before="280" w:after="24"/>
              <w:ind w:left="360"/>
              <w:jc w:val="both"/>
              <w:rPr>
                <w:b/>
              </w:rPr>
            </w:pPr>
            <w:r w:rsidRPr="00B57F6E">
              <w:rPr>
                <w:b/>
                <w:color w:val="000000"/>
              </w:rPr>
              <w:t>Любая ошибка – 0 баллов</w:t>
            </w:r>
          </w:p>
        </w:tc>
      </w:tr>
      <w:tr w:rsidR="00D55C04" w:rsidRPr="000A7775" w14:paraId="226B2C55" w14:textId="77777777" w:rsidTr="00B62D38">
        <w:trPr>
          <w:trHeight w:val="250"/>
        </w:trPr>
        <w:tc>
          <w:tcPr>
            <w:tcW w:w="5595" w:type="dxa"/>
          </w:tcPr>
          <w:p w14:paraId="2A70EDDB" w14:textId="63A544BF" w:rsidR="00D55C04" w:rsidRPr="000A7775" w:rsidRDefault="00D55C04" w:rsidP="00D55C04">
            <w:pPr>
              <w:shd w:val="clear" w:color="auto" w:fill="FFFFFF"/>
              <w:spacing w:after="24"/>
              <w:ind w:left="141" w:right="147"/>
              <w:jc w:val="both"/>
              <w:rPr>
                <w:b/>
              </w:rPr>
            </w:pPr>
            <w:r w:rsidRPr="000A7775">
              <w:rPr>
                <w:b/>
              </w:rPr>
              <w:t>16. Шилов подал апелляци</w:t>
            </w:r>
            <w:r>
              <w:rPr>
                <w:b/>
              </w:rPr>
              <w:t>о</w:t>
            </w:r>
            <w:r w:rsidRPr="000A7775">
              <w:rPr>
                <w:b/>
              </w:rPr>
              <w:t xml:space="preserve">нную жалоба на решение Никулинского районного суда. Дело в первой инстанции он проиграл, но был уверен, что справедливость восторжествует и он сможет вернуть себе целых 300.000 р, которые он проиграл из-за, по его мнению, недобросовестного поведения контрагента. Дело было сложным, заседания часто откладывались. Когда осталась неделя до окончания 2-месячного срока на апелляционное рассмотрение дела в соответствии с ГПК РФ, Шилов понял, что он совсем не успевает собрать всю необходимую доктрину, консультации юристов, а также судебную практику, которая поможет ему выиграть дело. И тут он впал в отчаяние и решил обратиться за помощью к коллеге-юристу. Тот ему сказал, что, видимо, тут и правда ничего не поделать. Срок на рассмотрение дела истек. </w:t>
            </w:r>
          </w:p>
          <w:p w14:paraId="4961C5E5" w14:textId="77777777" w:rsidR="00D55C04" w:rsidRPr="000A7775" w:rsidRDefault="00D55C04" w:rsidP="00D55C04">
            <w:pPr>
              <w:shd w:val="clear" w:color="auto" w:fill="FFFFFF"/>
              <w:spacing w:after="24"/>
              <w:ind w:left="141" w:right="147"/>
              <w:jc w:val="both"/>
              <w:rPr>
                <w:i/>
              </w:rPr>
            </w:pPr>
          </w:p>
          <w:p w14:paraId="46F1CC24" w14:textId="77777777" w:rsidR="00D55C04" w:rsidRPr="000A7775" w:rsidRDefault="00D55C04" w:rsidP="00D55C04">
            <w:pPr>
              <w:shd w:val="clear" w:color="auto" w:fill="FFFFFF"/>
              <w:spacing w:after="24"/>
              <w:ind w:left="141" w:right="147"/>
              <w:jc w:val="both"/>
              <w:rPr>
                <w:i/>
              </w:rPr>
            </w:pPr>
            <w:r w:rsidRPr="000A7775">
              <w:rPr>
                <w:i/>
              </w:rPr>
              <w:t xml:space="preserve">Выберите наиболее верный ответ. </w:t>
            </w:r>
          </w:p>
          <w:p w14:paraId="453154C6" w14:textId="71CA696D" w:rsidR="00D55C04" w:rsidRPr="000A7775" w:rsidRDefault="00D55C04" w:rsidP="00B57F6E">
            <w:pPr>
              <w:shd w:val="clear" w:color="auto" w:fill="FFFFFF"/>
              <w:tabs>
                <w:tab w:val="left" w:pos="5434"/>
              </w:tabs>
              <w:ind w:left="142" w:right="147"/>
              <w:jc w:val="both"/>
            </w:pPr>
            <w:r w:rsidRPr="000A7775">
              <w:t>А. Юрист прав. Срок на рассмотрения дела в апелляционной инстанции составляет 2 месяца в соответствии с ГПК РФ</w:t>
            </w:r>
          </w:p>
          <w:p w14:paraId="108E05A7" w14:textId="6BA3F615" w:rsidR="00D55C04" w:rsidRPr="000A7775" w:rsidRDefault="00D55C04" w:rsidP="00B57F6E">
            <w:pPr>
              <w:shd w:val="clear" w:color="auto" w:fill="FFFFFF"/>
              <w:tabs>
                <w:tab w:val="left" w:pos="5434"/>
              </w:tabs>
              <w:ind w:left="142" w:right="147"/>
              <w:jc w:val="both"/>
            </w:pPr>
            <w:r w:rsidRPr="000A7775">
              <w:t>Б. Юрист не прав. Срок на рассмотрение дела в апелляционной инстанции и правда составляет 2 месяца, но он может быть продлен только председателем суда на 1 месяц в зависимости от сложности дела</w:t>
            </w:r>
          </w:p>
          <w:p w14:paraId="337B835A" w14:textId="6DE86AE2" w:rsidR="00D55C04" w:rsidRPr="000A7775" w:rsidRDefault="00D55C04" w:rsidP="00B57F6E">
            <w:pPr>
              <w:shd w:val="clear" w:color="auto" w:fill="FFFFFF"/>
              <w:tabs>
                <w:tab w:val="left" w:pos="5434"/>
              </w:tabs>
              <w:ind w:left="142" w:right="147"/>
              <w:jc w:val="both"/>
            </w:pPr>
            <w:r w:rsidRPr="000A7775">
              <w:t xml:space="preserve">В. Юрист не прав. Срок на рассмотрение дела в апелляционной инстанции и правда составляет 2 </w:t>
            </w:r>
            <w:r w:rsidRPr="000A7775">
              <w:lastRenderedPageBreak/>
              <w:t>месяца, но он может быть продлен председателем суда, заместителем председателя суда, председателем судебного состава на 2 месяца в зависимости от сложности дела</w:t>
            </w:r>
          </w:p>
          <w:p w14:paraId="246AE991" w14:textId="20E33776" w:rsidR="00D55C04" w:rsidRPr="000A7775" w:rsidRDefault="00D55C04" w:rsidP="00B57F6E">
            <w:pPr>
              <w:shd w:val="clear" w:color="auto" w:fill="FFFFFF"/>
              <w:tabs>
                <w:tab w:val="left" w:pos="5434"/>
              </w:tabs>
              <w:ind w:left="142" w:right="147"/>
              <w:jc w:val="both"/>
            </w:pPr>
            <w:r w:rsidRPr="000A7775">
              <w:t xml:space="preserve">Г. Юрист не прав. Срок на рассмотрение дела в апелляционной инстанции и правда составляет 2 месяца, но он может быть продлен председателем суда, заместителем председателя суда, председателем судебного состава на 1 месяц в зависимости от сложности дела </w:t>
            </w:r>
          </w:p>
        </w:tc>
        <w:tc>
          <w:tcPr>
            <w:tcW w:w="5595" w:type="dxa"/>
          </w:tcPr>
          <w:p w14:paraId="348F194C" w14:textId="77777777" w:rsidR="00D55C04" w:rsidRPr="00B57F6E" w:rsidRDefault="00D55C04" w:rsidP="00D55C04">
            <w:pPr>
              <w:shd w:val="clear" w:color="auto" w:fill="FFFFFF"/>
              <w:spacing w:before="280" w:after="24"/>
              <w:ind w:left="360"/>
              <w:jc w:val="both"/>
              <w:rPr>
                <w:bCs/>
              </w:rPr>
            </w:pPr>
            <w:r w:rsidRPr="00B57F6E">
              <w:rPr>
                <w:bCs/>
              </w:rPr>
              <w:lastRenderedPageBreak/>
              <w:t>Ответ: Г</w:t>
            </w:r>
          </w:p>
          <w:p w14:paraId="3BA0BF99" w14:textId="77777777" w:rsidR="00B57F6E" w:rsidRDefault="00D55C04" w:rsidP="00D55C04">
            <w:pPr>
              <w:shd w:val="clear" w:color="auto" w:fill="FFFFFF"/>
              <w:spacing w:before="280" w:after="24"/>
              <w:jc w:val="both"/>
            </w:pPr>
            <w:r w:rsidRPr="000A7775">
              <w:t xml:space="preserve"> </w:t>
            </w:r>
            <w:r w:rsidR="00B57F6E">
              <w:t>Ст. 327.2 ГПК РФ</w:t>
            </w:r>
          </w:p>
          <w:p w14:paraId="70CA463C" w14:textId="0FC2B4DA" w:rsidR="00D55C04" w:rsidRPr="000A7775" w:rsidRDefault="00D55C04" w:rsidP="00D55C04">
            <w:pPr>
              <w:shd w:val="clear" w:color="auto" w:fill="FFFFFF"/>
              <w:spacing w:before="280" w:after="24"/>
              <w:jc w:val="both"/>
            </w:pPr>
            <w:r w:rsidRPr="000A7775">
              <w:t>(п. 39 Постановления пленума Верховного суда № 16 от 26 июня 2021 года)</w:t>
            </w:r>
          </w:p>
          <w:p w14:paraId="1AF54C88" w14:textId="77777777" w:rsidR="00D55C04" w:rsidRPr="000A7775" w:rsidRDefault="00D55C04" w:rsidP="00D55C04">
            <w:pPr>
              <w:shd w:val="clear" w:color="auto" w:fill="FFFFFF"/>
              <w:spacing w:before="280" w:after="24"/>
              <w:jc w:val="both"/>
            </w:pPr>
          </w:p>
          <w:p w14:paraId="4F85C410" w14:textId="77777777" w:rsidR="00D55C04" w:rsidRPr="000A7775" w:rsidRDefault="00D55C04" w:rsidP="00D55C04">
            <w:pPr>
              <w:shd w:val="clear" w:color="auto" w:fill="FFFFFF"/>
              <w:spacing w:before="280" w:after="24"/>
              <w:jc w:val="both"/>
              <w:rPr>
                <w:b/>
              </w:rPr>
            </w:pPr>
            <w:r w:rsidRPr="000A7775">
              <w:t xml:space="preserve"> </w:t>
            </w:r>
            <w:r w:rsidRPr="000A7775">
              <w:rPr>
                <w:b/>
              </w:rPr>
              <w:t>5 баллов</w:t>
            </w:r>
          </w:p>
          <w:p w14:paraId="59BF7EAA" w14:textId="77777777" w:rsidR="00D55C04" w:rsidRPr="000A7775" w:rsidRDefault="00D55C04" w:rsidP="00D55C04">
            <w:pPr>
              <w:shd w:val="clear" w:color="auto" w:fill="FFFFFF"/>
              <w:spacing w:before="280" w:after="24"/>
              <w:jc w:val="both"/>
            </w:pPr>
            <w:r w:rsidRPr="000A7775">
              <w:rPr>
                <w:b/>
              </w:rPr>
              <w:t>Любая ошибка - 0 баллов</w:t>
            </w:r>
          </w:p>
        </w:tc>
      </w:tr>
      <w:tr w:rsidR="00D55C04" w:rsidRPr="000A7775" w14:paraId="546E5CBB" w14:textId="77777777" w:rsidTr="00B62D38">
        <w:trPr>
          <w:trHeight w:val="250"/>
        </w:trPr>
        <w:tc>
          <w:tcPr>
            <w:tcW w:w="5595" w:type="dxa"/>
          </w:tcPr>
          <w:p w14:paraId="049073ED" w14:textId="77777777" w:rsidR="00D55C04" w:rsidRPr="000A7775" w:rsidRDefault="00D55C04" w:rsidP="00D55C04">
            <w:pPr>
              <w:shd w:val="clear" w:color="auto" w:fill="FFFFFF"/>
              <w:tabs>
                <w:tab w:val="left" w:pos="5434"/>
              </w:tabs>
              <w:spacing w:before="280" w:after="24"/>
              <w:jc w:val="both"/>
              <w:rPr>
                <w:b/>
              </w:rPr>
            </w:pPr>
            <w:r w:rsidRPr="000A7775">
              <w:rPr>
                <w:b/>
              </w:rPr>
              <w:t xml:space="preserve">17. Расшифруйте аббревиатуру. </w:t>
            </w:r>
          </w:p>
          <w:p w14:paraId="34BC03AB" w14:textId="77777777" w:rsidR="00D55C04" w:rsidRPr="000A7775" w:rsidRDefault="00D55C04" w:rsidP="00D55C04">
            <w:pPr>
              <w:shd w:val="clear" w:color="auto" w:fill="FFFFFF"/>
              <w:tabs>
                <w:tab w:val="left" w:pos="5434"/>
              </w:tabs>
              <w:spacing w:before="280" w:after="24"/>
              <w:jc w:val="both"/>
              <w:rPr>
                <w:b/>
              </w:rPr>
            </w:pPr>
          </w:p>
          <w:p w14:paraId="2BE59648" w14:textId="77777777" w:rsidR="00D55C04" w:rsidRPr="000A7775" w:rsidRDefault="00D55C04" w:rsidP="00D55C04">
            <w:pPr>
              <w:shd w:val="clear" w:color="auto" w:fill="FFFFFF"/>
              <w:tabs>
                <w:tab w:val="left" w:pos="5434"/>
              </w:tabs>
              <w:spacing w:before="280" w:after="24"/>
              <w:jc w:val="both"/>
              <w:rPr>
                <w:b/>
              </w:rPr>
            </w:pPr>
            <w:r w:rsidRPr="000A7775">
              <w:rPr>
                <w:b/>
              </w:rPr>
              <w:t>МЦУИС – </w:t>
            </w:r>
          </w:p>
        </w:tc>
        <w:tc>
          <w:tcPr>
            <w:tcW w:w="5595" w:type="dxa"/>
          </w:tcPr>
          <w:p w14:paraId="21C315DC" w14:textId="77777777" w:rsidR="00D55C04" w:rsidRPr="00B57F6E" w:rsidRDefault="00D55C04" w:rsidP="00D55C04">
            <w:pPr>
              <w:shd w:val="clear" w:color="auto" w:fill="FFFFFF"/>
              <w:spacing w:before="280" w:after="24"/>
              <w:ind w:left="360"/>
              <w:jc w:val="both"/>
              <w:rPr>
                <w:bCs/>
                <w:color w:val="000000" w:themeColor="text1"/>
              </w:rPr>
            </w:pPr>
            <w:r w:rsidRPr="00B57F6E">
              <w:rPr>
                <w:bCs/>
              </w:rPr>
              <w:t xml:space="preserve">Международный центр по урегулированию инвестиционных споров </w:t>
            </w:r>
            <w:r w:rsidRPr="00B57F6E">
              <w:rPr>
                <w:bCs/>
                <w:color w:val="000000" w:themeColor="text1"/>
              </w:rPr>
              <w:t>(</w:t>
            </w:r>
            <w:hyperlink r:id="rId11">
              <w:r w:rsidRPr="00B57F6E">
                <w:rPr>
                  <w:bCs/>
                  <w:color w:val="000000" w:themeColor="text1"/>
                </w:rPr>
                <w:t>https://www.un.org/ru/ecosoc/icsid/</w:t>
              </w:r>
            </w:hyperlink>
            <w:r w:rsidRPr="00B57F6E">
              <w:rPr>
                <w:bCs/>
                <w:color w:val="000000" w:themeColor="text1"/>
              </w:rPr>
              <w:t>)</w:t>
            </w:r>
          </w:p>
          <w:p w14:paraId="542A5A42" w14:textId="77777777" w:rsidR="00D55C04" w:rsidRPr="000A7775" w:rsidRDefault="00D55C04" w:rsidP="00D55C04">
            <w:pPr>
              <w:shd w:val="clear" w:color="auto" w:fill="FFFFFF"/>
              <w:spacing w:before="280" w:after="24"/>
              <w:ind w:left="360"/>
              <w:jc w:val="both"/>
              <w:rPr>
                <w:b/>
              </w:rPr>
            </w:pPr>
            <w:r w:rsidRPr="000A7775">
              <w:rPr>
                <w:b/>
              </w:rPr>
              <w:t xml:space="preserve">2 балла </w:t>
            </w:r>
          </w:p>
          <w:p w14:paraId="77D57ECC" w14:textId="77777777" w:rsidR="00D55C04" w:rsidRPr="000A7775" w:rsidRDefault="00D55C04" w:rsidP="00D55C04">
            <w:pPr>
              <w:shd w:val="clear" w:color="auto" w:fill="FFFFFF"/>
              <w:spacing w:before="280" w:after="24"/>
              <w:ind w:left="360"/>
              <w:jc w:val="both"/>
              <w:rPr>
                <w:b/>
              </w:rPr>
            </w:pPr>
            <w:r w:rsidRPr="000A7775">
              <w:rPr>
                <w:b/>
              </w:rPr>
              <w:t>Любая ошибка- 0 баллов</w:t>
            </w:r>
          </w:p>
        </w:tc>
      </w:tr>
      <w:tr w:rsidR="00D55C04" w:rsidRPr="000A7775" w14:paraId="1250C6F2" w14:textId="77777777" w:rsidTr="00B62D38">
        <w:trPr>
          <w:trHeight w:val="250"/>
        </w:trPr>
        <w:tc>
          <w:tcPr>
            <w:tcW w:w="5595" w:type="dxa"/>
          </w:tcPr>
          <w:p w14:paraId="28E85F41" w14:textId="77777777" w:rsidR="00D55C04" w:rsidRPr="000A7775" w:rsidRDefault="00D55C04" w:rsidP="00D55C04">
            <w:pPr>
              <w:shd w:val="clear" w:color="auto" w:fill="FFFFFF"/>
              <w:tabs>
                <w:tab w:val="left" w:pos="5434"/>
              </w:tabs>
              <w:spacing w:before="280" w:after="24"/>
              <w:jc w:val="both"/>
              <w:rPr>
                <w:b/>
              </w:rPr>
            </w:pPr>
            <w:r w:rsidRPr="000A7775">
              <w:rPr>
                <w:b/>
              </w:rPr>
              <w:t xml:space="preserve">18. Расшифруйте аббревиатуру. </w:t>
            </w:r>
          </w:p>
          <w:p w14:paraId="759B1AF9" w14:textId="77777777" w:rsidR="00D55C04" w:rsidRPr="000A7775" w:rsidRDefault="00D55C04" w:rsidP="00D55C04">
            <w:pPr>
              <w:shd w:val="clear" w:color="auto" w:fill="FFFFFF"/>
              <w:tabs>
                <w:tab w:val="left" w:pos="5434"/>
              </w:tabs>
              <w:spacing w:before="280" w:after="24"/>
              <w:jc w:val="both"/>
              <w:rPr>
                <w:b/>
              </w:rPr>
            </w:pPr>
          </w:p>
          <w:p w14:paraId="5A66C4E8" w14:textId="77777777" w:rsidR="00D55C04" w:rsidRPr="000A7775" w:rsidRDefault="00D55C04" w:rsidP="00D55C04">
            <w:pPr>
              <w:shd w:val="clear" w:color="auto" w:fill="FFFFFF"/>
              <w:tabs>
                <w:tab w:val="left" w:pos="5434"/>
              </w:tabs>
              <w:spacing w:before="280" w:after="24"/>
              <w:jc w:val="both"/>
              <w:rPr>
                <w:b/>
              </w:rPr>
            </w:pPr>
            <w:r w:rsidRPr="000A7775">
              <w:rPr>
                <w:b/>
              </w:rPr>
              <w:t>САПП РФ– </w:t>
            </w:r>
          </w:p>
        </w:tc>
        <w:tc>
          <w:tcPr>
            <w:tcW w:w="5595" w:type="dxa"/>
          </w:tcPr>
          <w:p w14:paraId="339CDB43" w14:textId="77777777" w:rsidR="00D55C04" w:rsidRPr="00B57F6E" w:rsidRDefault="00D55C04" w:rsidP="00D55C04">
            <w:pPr>
              <w:shd w:val="clear" w:color="auto" w:fill="FFFFFF"/>
              <w:spacing w:before="280" w:after="24"/>
              <w:ind w:left="360"/>
              <w:jc w:val="both"/>
              <w:rPr>
                <w:bCs/>
                <w:color w:val="000000" w:themeColor="text1"/>
              </w:rPr>
            </w:pPr>
            <w:r w:rsidRPr="00B57F6E">
              <w:rPr>
                <w:bCs/>
              </w:rPr>
              <w:t xml:space="preserve">Собрание актов Президента и Правительства Российской Федерации </w:t>
            </w:r>
            <w:r w:rsidRPr="00B57F6E">
              <w:rPr>
                <w:bCs/>
                <w:color w:val="000000" w:themeColor="text1"/>
              </w:rPr>
              <w:t>(</w:t>
            </w:r>
            <w:hyperlink r:id="rId12">
              <w:r w:rsidRPr="00B57F6E">
                <w:rPr>
                  <w:bCs/>
                  <w:color w:val="000000" w:themeColor="text1"/>
                </w:rPr>
                <w:t>https://sapp.rf.org.ru</w:t>
              </w:r>
            </w:hyperlink>
            <w:r w:rsidRPr="00B57F6E">
              <w:rPr>
                <w:bCs/>
                <w:color w:val="000000" w:themeColor="text1"/>
              </w:rPr>
              <w:t>)</w:t>
            </w:r>
          </w:p>
          <w:p w14:paraId="23947128" w14:textId="77777777" w:rsidR="00D55C04" w:rsidRPr="000A7775" w:rsidRDefault="00D55C04" w:rsidP="00D55C04">
            <w:pPr>
              <w:shd w:val="clear" w:color="auto" w:fill="FFFFFF"/>
              <w:spacing w:before="280" w:after="24"/>
              <w:ind w:left="360"/>
              <w:jc w:val="both"/>
              <w:rPr>
                <w:b/>
              </w:rPr>
            </w:pPr>
            <w:r w:rsidRPr="000A7775">
              <w:rPr>
                <w:b/>
              </w:rPr>
              <w:t>2 балла</w:t>
            </w:r>
          </w:p>
          <w:p w14:paraId="10C5E0E1" w14:textId="77777777" w:rsidR="00D55C04" w:rsidRPr="000A7775" w:rsidRDefault="00D55C04" w:rsidP="00D55C04">
            <w:pPr>
              <w:shd w:val="clear" w:color="auto" w:fill="FFFFFF"/>
              <w:spacing w:before="280" w:after="24"/>
              <w:ind w:left="360"/>
              <w:jc w:val="both"/>
              <w:rPr>
                <w:b/>
              </w:rPr>
            </w:pPr>
            <w:r w:rsidRPr="000A7775">
              <w:rPr>
                <w:b/>
              </w:rPr>
              <w:t xml:space="preserve">Любая </w:t>
            </w:r>
            <w:proofErr w:type="gramStart"/>
            <w:r w:rsidRPr="000A7775">
              <w:rPr>
                <w:b/>
              </w:rPr>
              <w:t>ошибка  -</w:t>
            </w:r>
            <w:proofErr w:type="gramEnd"/>
            <w:r w:rsidRPr="000A7775">
              <w:rPr>
                <w:b/>
              </w:rPr>
              <w:t xml:space="preserve"> 0 баллов</w:t>
            </w:r>
          </w:p>
        </w:tc>
      </w:tr>
      <w:tr w:rsidR="00D55C04" w:rsidRPr="000A7775" w14:paraId="00A7224B" w14:textId="77777777" w:rsidTr="00B62D38">
        <w:trPr>
          <w:trHeight w:val="270"/>
        </w:trPr>
        <w:tc>
          <w:tcPr>
            <w:tcW w:w="11190" w:type="dxa"/>
            <w:gridSpan w:val="2"/>
          </w:tcPr>
          <w:p w14:paraId="3FECF606" w14:textId="77777777" w:rsidR="00D55C04" w:rsidRPr="000A7775" w:rsidRDefault="00D55C04" w:rsidP="00D55C04">
            <w:pPr>
              <w:shd w:val="clear" w:color="auto" w:fill="FFFFFF"/>
              <w:tabs>
                <w:tab w:val="left" w:pos="5434"/>
              </w:tabs>
              <w:spacing w:before="280" w:after="24"/>
              <w:jc w:val="both"/>
              <w:rPr>
                <w:b/>
              </w:rPr>
            </w:pPr>
            <w:r w:rsidRPr="000A7775">
              <w:rPr>
                <w:b/>
              </w:rPr>
              <w:t>V. Напишите верный юридический термин (слово или словосочетание)</w:t>
            </w:r>
          </w:p>
        </w:tc>
      </w:tr>
      <w:tr w:rsidR="00D55C04" w:rsidRPr="000A7775" w14:paraId="72261B9B" w14:textId="77777777" w:rsidTr="00B62D38">
        <w:trPr>
          <w:trHeight w:val="250"/>
        </w:trPr>
        <w:tc>
          <w:tcPr>
            <w:tcW w:w="5595" w:type="dxa"/>
          </w:tcPr>
          <w:p w14:paraId="26DB501E" w14:textId="7628AA4E" w:rsidR="00D55C04" w:rsidRPr="000A7775" w:rsidRDefault="00D55C04" w:rsidP="00D55C04">
            <w:pPr>
              <w:ind w:right="177"/>
              <w:jc w:val="both"/>
              <w:rPr>
                <w:b/>
              </w:rPr>
            </w:pPr>
            <w:r w:rsidRPr="000A7775">
              <w:rPr>
                <w:b/>
              </w:rPr>
              <w:t xml:space="preserve">19. </w:t>
            </w:r>
            <w:r w:rsidR="00B57F6E" w:rsidRPr="00B57F6E">
              <w:rPr>
                <w:bCs/>
              </w:rPr>
              <w:t>З</w:t>
            </w:r>
            <w:r w:rsidRPr="000A7775">
              <w:t>аявления, уведомления, извещения, требования, с которыми закон или сделка связывает гражданско-правовые последствия для другого лиц</w:t>
            </w:r>
          </w:p>
        </w:tc>
        <w:tc>
          <w:tcPr>
            <w:tcW w:w="5595" w:type="dxa"/>
          </w:tcPr>
          <w:p w14:paraId="469D6392" w14:textId="77777777" w:rsidR="00D55C04" w:rsidRPr="00B57F6E" w:rsidRDefault="00D55C04" w:rsidP="00B57F6E">
            <w:pPr>
              <w:shd w:val="clear" w:color="auto" w:fill="FFFFFF"/>
              <w:ind w:left="357"/>
              <w:jc w:val="both"/>
              <w:rPr>
                <w:bCs/>
              </w:rPr>
            </w:pPr>
            <w:r w:rsidRPr="00B57F6E">
              <w:rPr>
                <w:bCs/>
              </w:rPr>
              <w:t>Юридически значимые сообщения</w:t>
            </w:r>
          </w:p>
          <w:p w14:paraId="1F01A0C2" w14:textId="77777777" w:rsidR="00D55C04" w:rsidRPr="00B57F6E" w:rsidRDefault="00D55C04" w:rsidP="00B57F6E">
            <w:pPr>
              <w:shd w:val="clear" w:color="auto" w:fill="FFFFFF"/>
              <w:ind w:left="357"/>
              <w:jc w:val="both"/>
              <w:rPr>
                <w:bCs/>
              </w:rPr>
            </w:pPr>
            <w:r w:rsidRPr="00B57F6E">
              <w:rPr>
                <w:bCs/>
              </w:rPr>
              <w:t>(ст. 165.1 ГК РФ)</w:t>
            </w:r>
          </w:p>
          <w:p w14:paraId="137DE554" w14:textId="77777777" w:rsidR="00B57F6E" w:rsidRDefault="00B57F6E" w:rsidP="00B57F6E">
            <w:pPr>
              <w:shd w:val="clear" w:color="auto" w:fill="FFFFFF"/>
              <w:ind w:left="357"/>
              <w:jc w:val="both"/>
              <w:rPr>
                <w:b/>
              </w:rPr>
            </w:pPr>
          </w:p>
          <w:p w14:paraId="1C810400" w14:textId="7E0B530C" w:rsidR="00D55C04" w:rsidRPr="000A7775" w:rsidRDefault="00D55C04" w:rsidP="00B57F6E">
            <w:pPr>
              <w:shd w:val="clear" w:color="auto" w:fill="FFFFFF"/>
              <w:ind w:left="357"/>
              <w:jc w:val="both"/>
              <w:rPr>
                <w:b/>
              </w:rPr>
            </w:pPr>
            <w:r w:rsidRPr="000A7775">
              <w:rPr>
                <w:b/>
              </w:rPr>
              <w:t xml:space="preserve">2 балла </w:t>
            </w:r>
          </w:p>
          <w:p w14:paraId="1C833F75" w14:textId="77777777" w:rsidR="00D55C04" w:rsidRPr="000A7775" w:rsidRDefault="00D55C04" w:rsidP="00B57F6E">
            <w:pPr>
              <w:shd w:val="clear" w:color="auto" w:fill="FFFFFF"/>
              <w:ind w:left="357"/>
              <w:jc w:val="both"/>
              <w:rPr>
                <w:b/>
              </w:rPr>
            </w:pPr>
            <w:r w:rsidRPr="000A7775">
              <w:rPr>
                <w:b/>
              </w:rPr>
              <w:t>Любая ошибка - 0 баллов</w:t>
            </w:r>
          </w:p>
        </w:tc>
      </w:tr>
      <w:tr w:rsidR="00D55C04" w:rsidRPr="000A7775" w14:paraId="4B1A0F2D" w14:textId="77777777" w:rsidTr="00B62D38">
        <w:trPr>
          <w:trHeight w:val="250"/>
        </w:trPr>
        <w:tc>
          <w:tcPr>
            <w:tcW w:w="5595" w:type="dxa"/>
          </w:tcPr>
          <w:p w14:paraId="3AFDFAAD" w14:textId="2264CA19" w:rsidR="00D55C04" w:rsidRPr="000A7775" w:rsidRDefault="00D55C04" w:rsidP="00B57F6E">
            <w:pPr>
              <w:ind w:right="177"/>
              <w:jc w:val="both"/>
              <w:rPr>
                <w:b/>
              </w:rPr>
            </w:pPr>
            <w:r w:rsidRPr="000A7775">
              <w:rPr>
                <w:b/>
              </w:rPr>
              <w:t xml:space="preserve">20. </w:t>
            </w:r>
            <w:r w:rsidR="00B57F6E" w:rsidRPr="00B57F6E">
              <w:rPr>
                <w:bCs/>
              </w:rPr>
              <w:t>Д</w:t>
            </w:r>
            <w:r w:rsidRPr="000A7775">
              <w:t xml:space="preserve">ействующие на постоянной основе органы, создаваемые в целях содействия реализации государственной политики в области обеспечения прав человека в местах принудительного содержания, задачей которых </w:t>
            </w:r>
            <w:proofErr w:type="gramStart"/>
            <w:r w:rsidRPr="000A7775">
              <w:t>является  осуществления</w:t>
            </w:r>
            <w:proofErr w:type="gramEnd"/>
            <w:r w:rsidRPr="000A7775">
              <w:t xml:space="preserve"> общественного контроля за обеспечением прав человека в местах принудительного содержания, расположенных на территории субъекта Российской Федерации, в котором он образован</w:t>
            </w:r>
          </w:p>
        </w:tc>
        <w:tc>
          <w:tcPr>
            <w:tcW w:w="5595" w:type="dxa"/>
          </w:tcPr>
          <w:p w14:paraId="3C8691F2" w14:textId="77777777" w:rsidR="00D55C04" w:rsidRPr="00B57F6E" w:rsidRDefault="00D55C04" w:rsidP="00B57F6E">
            <w:pPr>
              <w:shd w:val="clear" w:color="auto" w:fill="FFFFFF"/>
              <w:ind w:left="357"/>
              <w:jc w:val="both"/>
              <w:rPr>
                <w:bCs/>
              </w:rPr>
            </w:pPr>
            <w:r w:rsidRPr="00B57F6E">
              <w:rPr>
                <w:bCs/>
              </w:rPr>
              <w:t>Общественные наблюдательные комиссии</w:t>
            </w:r>
          </w:p>
          <w:p w14:paraId="1199B540" w14:textId="77777777" w:rsidR="00D55C04" w:rsidRPr="00B57F6E" w:rsidRDefault="00D55C04" w:rsidP="00B57F6E">
            <w:pPr>
              <w:shd w:val="clear" w:color="auto" w:fill="FFFFFF"/>
              <w:ind w:left="357"/>
              <w:jc w:val="both"/>
              <w:rPr>
                <w:bCs/>
              </w:rPr>
            </w:pPr>
            <w:r w:rsidRPr="00B57F6E">
              <w:rPr>
                <w:bCs/>
              </w:rPr>
              <w:t>(ст. 6 ФЗ “Об общественном контроле за соблюдением прав человека в местах лишения свободы)</w:t>
            </w:r>
          </w:p>
          <w:p w14:paraId="565E6310" w14:textId="77777777" w:rsidR="00B57F6E" w:rsidRDefault="00B57F6E" w:rsidP="00B57F6E">
            <w:pPr>
              <w:shd w:val="clear" w:color="auto" w:fill="FFFFFF"/>
              <w:ind w:left="357"/>
              <w:jc w:val="both"/>
              <w:rPr>
                <w:b/>
              </w:rPr>
            </w:pPr>
          </w:p>
          <w:p w14:paraId="50CB24E7" w14:textId="468AD01A" w:rsidR="00D55C04" w:rsidRPr="000A7775" w:rsidRDefault="00D55C04" w:rsidP="00B57F6E">
            <w:pPr>
              <w:shd w:val="clear" w:color="auto" w:fill="FFFFFF"/>
              <w:ind w:left="357"/>
              <w:jc w:val="both"/>
              <w:rPr>
                <w:b/>
              </w:rPr>
            </w:pPr>
            <w:r w:rsidRPr="000A7775">
              <w:rPr>
                <w:b/>
              </w:rPr>
              <w:t>2 балла</w:t>
            </w:r>
          </w:p>
          <w:p w14:paraId="1C5384CB" w14:textId="77777777" w:rsidR="00D55C04" w:rsidRPr="000A7775" w:rsidRDefault="00D55C04" w:rsidP="00B57F6E">
            <w:pPr>
              <w:shd w:val="clear" w:color="auto" w:fill="FFFFFF"/>
              <w:ind w:left="357"/>
              <w:jc w:val="both"/>
              <w:rPr>
                <w:b/>
              </w:rPr>
            </w:pPr>
            <w:r w:rsidRPr="000A7775">
              <w:rPr>
                <w:b/>
              </w:rPr>
              <w:t>Любая ошибка - 0 баллов</w:t>
            </w:r>
          </w:p>
        </w:tc>
      </w:tr>
      <w:tr w:rsidR="00D55C04" w:rsidRPr="000A7775" w14:paraId="233C9058" w14:textId="77777777" w:rsidTr="00B62D38">
        <w:trPr>
          <w:trHeight w:val="250"/>
        </w:trPr>
        <w:tc>
          <w:tcPr>
            <w:tcW w:w="5595" w:type="dxa"/>
          </w:tcPr>
          <w:p w14:paraId="0395BF67" w14:textId="77777777" w:rsidR="00D55C04" w:rsidRDefault="00D55C04" w:rsidP="00D55C04">
            <w:pPr>
              <w:ind w:right="177"/>
              <w:jc w:val="both"/>
            </w:pPr>
            <w:r w:rsidRPr="000A7775">
              <w:rPr>
                <w:b/>
              </w:rPr>
              <w:t xml:space="preserve">21. </w:t>
            </w:r>
            <w:r w:rsidR="00B57F6E">
              <w:rPr>
                <w:bCs/>
              </w:rPr>
              <w:t>В</w:t>
            </w:r>
            <w:r w:rsidRPr="000A7775">
              <w:t xml:space="preserve"> некоторых правовых культурах, обычай, согласно которому лицо, совершившее убийство (или его родственники) подлежит смерти в порядке возмездия со стороны родственников и членов семей убитого. В современном российском уголовном праве является квалифицированным признаком убийства</w:t>
            </w:r>
          </w:p>
          <w:p w14:paraId="41C50A5D" w14:textId="042B1372" w:rsidR="00B57F6E" w:rsidRPr="000A7775" w:rsidRDefault="00B57F6E" w:rsidP="00D55C04">
            <w:pPr>
              <w:ind w:right="177"/>
              <w:jc w:val="both"/>
              <w:rPr>
                <w:b/>
              </w:rPr>
            </w:pPr>
          </w:p>
        </w:tc>
        <w:tc>
          <w:tcPr>
            <w:tcW w:w="5595" w:type="dxa"/>
          </w:tcPr>
          <w:p w14:paraId="3F2B6388" w14:textId="77777777" w:rsidR="00D55C04" w:rsidRPr="00B57F6E" w:rsidRDefault="00D55C04" w:rsidP="00B57F6E">
            <w:pPr>
              <w:shd w:val="clear" w:color="auto" w:fill="FFFFFF"/>
              <w:ind w:left="357"/>
              <w:jc w:val="both"/>
              <w:rPr>
                <w:bCs/>
              </w:rPr>
            </w:pPr>
            <w:r w:rsidRPr="00B57F6E">
              <w:rPr>
                <w:bCs/>
              </w:rPr>
              <w:t>Кровная месть</w:t>
            </w:r>
          </w:p>
          <w:p w14:paraId="7E9638C3" w14:textId="77777777" w:rsidR="00D55C04" w:rsidRPr="00B57F6E" w:rsidRDefault="00D55C04" w:rsidP="00B57F6E">
            <w:pPr>
              <w:shd w:val="clear" w:color="auto" w:fill="FFFFFF"/>
              <w:ind w:left="357"/>
              <w:jc w:val="both"/>
              <w:rPr>
                <w:bCs/>
              </w:rPr>
            </w:pPr>
            <w:r w:rsidRPr="00B57F6E">
              <w:rPr>
                <w:bCs/>
              </w:rPr>
              <w:t>(п.е1 ч. 2 ст. 105 УК РФ)</w:t>
            </w:r>
          </w:p>
          <w:p w14:paraId="27C67960" w14:textId="77777777" w:rsidR="00B57F6E" w:rsidRDefault="00B57F6E" w:rsidP="00B57F6E">
            <w:pPr>
              <w:shd w:val="clear" w:color="auto" w:fill="FFFFFF"/>
              <w:ind w:left="357"/>
              <w:jc w:val="both"/>
              <w:rPr>
                <w:b/>
              </w:rPr>
            </w:pPr>
          </w:p>
          <w:p w14:paraId="640C814E" w14:textId="09734FBB" w:rsidR="00D55C04" w:rsidRPr="000A7775" w:rsidRDefault="00D55C04" w:rsidP="00B57F6E">
            <w:pPr>
              <w:shd w:val="clear" w:color="auto" w:fill="FFFFFF"/>
              <w:ind w:left="357"/>
              <w:jc w:val="both"/>
              <w:rPr>
                <w:b/>
              </w:rPr>
            </w:pPr>
            <w:r w:rsidRPr="000A7775">
              <w:rPr>
                <w:b/>
              </w:rPr>
              <w:t>2 балла</w:t>
            </w:r>
          </w:p>
          <w:p w14:paraId="4EC97FE7" w14:textId="77777777" w:rsidR="00D55C04" w:rsidRPr="000A7775" w:rsidRDefault="00D55C04" w:rsidP="00B57F6E">
            <w:pPr>
              <w:shd w:val="clear" w:color="auto" w:fill="FFFFFF"/>
              <w:ind w:left="357"/>
              <w:jc w:val="both"/>
              <w:rPr>
                <w:b/>
              </w:rPr>
            </w:pPr>
            <w:r w:rsidRPr="000A7775">
              <w:rPr>
                <w:b/>
              </w:rPr>
              <w:t>Любая ошибка - 0 баллов</w:t>
            </w:r>
          </w:p>
        </w:tc>
      </w:tr>
      <w:tr w:rsidR="00D55C04" w:rsidRPr="000A7775" w14:paraId="2327D903" w14:textId="77777777" w:rsidTr="00B62D38">
        <w:trPr>
          <w:trHeight w:val="250"/>
        </w:trPr>
        <w:tc>
          <w:tcPr>
            <w:tcW w:w="5595" w:type="dxa"/>
          </w:tcPr>
          <w:p w14:paraId="657A481F" w14:textId="5B77C9E3" w:rsidR="00D55C04" w:rsidRPr="000A7775" w:rsidRDefault="00D55C04" w:rsidP="00D55C04">
            <w:pPr>
              <w:ind w:right="177"/>
              <w:jc w:val="both"/>
            </w:pPr>
            <w:r w:rsidRPr="000A7775">
              <w:rPr>
                <w:b/>
              </w:rPr>
              <w:lastRenderedPageBreak/>
              <w:t xml:space="preserve">22. __________________________________________________ - </w:t>
            </w:r>
            <w:r w:rsidRPr="000A7775">
              <w:t>освобождение от судебной и исполнительной юрисдикции государства определенных должностных лиц, распространяющиеся исключительно на осуществление данными лицами их должностных обязанностей</w:t>
            </w:r>
          </w:p>
          <w:p w14:paraId="1F2DCA65" w14:textId="77777777" w:rsidR="00D55C04" w:rsidRPr="000A7775" w:rsidRDefault="00D55C04" w:rsidP="00D55C04">
            <w:pPr>
              <w:ind w:right="177"/>
              <w:jc w:val="both"/>
              <w:rPr>
                <w:b/>
              </w:rPr>
            </w:pPr>
          </w:p>
        </w:tc>
        <w:tc>
          <w:tcPr>
            <w:tcW w:w="5595" w:type="dxa"/>
          </w:tcPr>
          <w:p w14:paraId="67252030" w14:textId="77777777" w:rsidR="00BC4302" w:rsidRDefault="00BC4302" w:rsidP="00B57F6E">
            <w:pPr>
              <w:shd w:val="clear" w:color="auto" w:fill="FFFFFF"/>
              <w:ind w:left="357"/>
              <w:jc w:val="both"/>
              <w:rPr>
                <w:bCs/>
              </w:rPr>
            </w:pPr>
          </w:p>
          <w:p w14:paraId="3ABA4535" w14:textId="5F234544" w:rsidR="00D55C04" w:rsidRPr="00B57F6E" w:rsidRDefault="00D55C04" w:rsidP="00B57F6E">
            <w:pPr>
              <w:shd w:val="clear" w:color="auto" w:fill="FFFFFF"/>
              <w:ind w:left="357"/>
              <w:jc w:val="both"/>
              <w:rPr>
                <w:bCs/>
              </w:rPr>
            </w:pPr>
            <w:r w:rsidRPr="00B57F6E">
              <w:rPr>
                <w:bCs/>
              </w:rPr>
              <w:t>Функциональный иммунитет</w:t>
            </w:r>
          </w:p>
          <w:p w14:paraId="16FDC4CB" w14:textId="1650AD27" w:rsidR="00D55C04" w:rsidRDefault="00D55C04" w:rsidP="00B57F6E">
            <w:pPr>
              <w:shd w:val="clear" w:color="auto" w:fill="FFFFFF"/>
              <w:ind w:left="357"/>
              <w:jc w:val="both"/>
              <w:rPr>
                <w:bCs/>
              </w:rPr>
            </w:pPr>
            <w:r w:rsidRPr="00B57F6E">
              <w:rPr>
                <w:bCs/>
              </w:rPr>
              <w:t xml:space="preserve">(Уголовная право. Общая часть. Учебник для ВУЗов. Под редакцией В. С. Комиссарова, Н. В. Крыловой, И. М. </w:t>
            </w:r>
            <w:proofErr w:type="spellStart"/>
            <w:r w:rsidRPr="00B57F6E">
              <w:rPr>
                <w:bCs/>
              </w:rPr>
              <w:t>Тяжковой</w:t>
            </w:r>
            <w:proofErr w:type="spellEnd"/>
            <w:r w:rsidRPr="00B57F6E">
              <w:rPr>
                <w:bCs/>
              </w:rPr>
              <w:t>. Глава V, §3)</w:t>
            </w:r>
          </w:p>
          <w:p w14:paraId="300F713C" w14:textId="77777777" w:rsidR="00BC4302" w:rsidRPr="00B57F6E" w:rsidRDefault="00BC4302" w:rsidP="00B57F6E">
            <w:pPr>
              <w:shd w:val="clear" w:color="auto" w:fill="FFFFFF"/>
              <w:ind w:left="357"/>
              <w:jc w:val="both"/>
              <w:rPr>
                <w:bCs/>
              </w:rPr>
            </w:pPr>
          </w:p>
          <w:p w14:paraId="20735E9D" w14:textId="77777777" w:rsidR="00D55C04" w:rsidRPr="000A7775" w:rsidRDefault="00D55C04" w:rsidP="00B57F6E">
            <w:pPr>
              <w:shd w:val="clear" w:color="auto" w:fill="FFFFFF"/>
              <w:ind w:left="357"/>
              <w:jc w:val="both"/>
              <w:rPr>
                <w:b/>
              </w:rPr>
            </w:pPr>
            <w:r w:rsidRPr="000A7775">
              <w:rPr>
                <w:b/>
              </w:rPr>
              <w:t>2 балла</w:t>
            </w:r>
          </w:p>
          <w:p w14:paraId="05016FBA" w14:textId="77777777" w:rsidR="00D55C04" w:rsidRPr="000A7775" w:rsidRDefault="00D55C04" w:rsidP="00B57F6E">
            <w:pPr>
              <w:shd w:val="clear" w:color="auto" w:fill="FFFFFF"/>
              <w:ind w:left="357"/>
              <w:jc w:val="both"/>
              <w:rPr>
                <w:b/>
              </w:rPr>
            </w:pPr>
            <w:r w:rsidRPr="000A7775">
              <w:rPr>
                <w:b/>
              </w:rPr>
              <w:t>Любая ошибка - 0 баллов</w:t>
            </w:r>
          </w:p>
        </w:tc>
      </w:tr>
      <w:tr w:rsidR="00D55C04" w:rsidRPr="000A7775" w14:paraId="5C62BDCC" w14:textId="77777777" w:rsidTr="00B62D38">
        <w:trPr>
          <w:trHeight w:val="416"/>
        </w:trPr>
        <w:tc>
          <w:tcPr>
            <w:tcW w:w="11190" w:type="dxa"/>
            <w:gridSpan w:val="2"/>
            <w:tcBorders>
              <w:top w:val="single" w:sz="4" w:space="0" w:color="000000"/>
              <w:left w:val="single" w:sz="4" w:space="0" w:color="000000"/>
              <w:bottom w:val="single" w:sz="4" w:space="0" w:color="000000"/>
              <w:right w:val="single" w:sz="4" w:space="0" w:color="000000"/>
            </w:tcBorders>
          </w:tcPr>
          <w:p w14:paraId="4ABD0289" w14:textId="77777777" w:rsidR="00D55C04" w:rsidRPr="000A7775" w:rsidRDefault="00D55C04" w:rsidP="00D55C04">
            <w:pPr>
              <w:pBdr>
                <w:top w:val="nil"/>
                <w:left w:val="nil"/>
                <w:bottom w:val="nil"/>
                <w:right w:val="nil"/>
                <w:between w:val="nil"/>
              </w:pBdr>
              <w:ind w:left="141" w:right="147"/>
              <w:jc w:val="both"/>
              <w:rPr>
                <w:b/>
                <w:color w:val="000000"/>
              </w:rPr>
            </w:pPr>
            <w:r w:rsidRPr="000A7775">
              <w:rPr>
                <w:b/>
                <w:color w:val="000000"/>
              </w:rPr>
              <w:t>2</w:t>
            </w:r>
            <w:r w:rsidRPr="000A7775">
              <w:rPr>
                <w:b/>
              </w:rPr>
              <w:t>3</w:t>
            </w:r>
            <w:r w:rsidRPr="000A7775">
              <w:rPr>
                <w:b/>
                <w:color w:val="000000"/>
              </w:rPr>
              <w:t>. Разгадайте правовой кроссворд:</w:t>
            </w:r>
          </w:p>
          <w:p w14:paraId="50170F52" w14:textId="77777777" w:rsidR="00D55C04" w:rsidRPr="000A7775" w:rsidRDefault="00D55C04" w:rsidP="00D55C04">
            <w:pPr>
              <w:pBdr>
                <w:top w:val="nil"/>
                <w:left w:val="nil"/>
                <w:bottom w:val="nil"/>
                <w:right w:val="nil"/>
                <w:between w:val="nil"/>
              </w:pBdr>
              <w:ind w:left="141" w:right="147"/>
              <w:jc w:val="center"/>
              <w:rPr>
                <w:b/>
                <w:color w:val="000000"/>
              </w:rPr>
            </w:pPr>
          </w:p>
          <w:p w14:paraId="1FB3968E" w14:textId="77777777" w:rsidR="00D55C04" w:rsidRPr="000A7775" w:rsidRDefault="00D55C04" w:rsidP="00D55C04">
            <w:pPr>
              <w:widowControl w:val="0"/>
              <w:pBdr>
                <w:top w:val="nil"/>
                <w:left w:val="nil"/>
                <w:bottom w:val="nil"/>
                <w:right w:val="nil"/>
                <w:between w:val="nil"/>
              </w:pBdr>
              <w:tabs>
                <w:tab w:val="left" w:pos="709"/>
              </w:tabs>
              <w:ind w:left="141" w:right="147"/>
              <w:jc w:val="center"/>
              <w:rPr>
                <w:b/>
                <w:color w:val="000000"/>
                <w:u w:val="single"/>
              </w:rPr>
            </w:pPr>
            <w:r w:rsidRPr="000A7775">
              <w:rPr>
                <w:b/>
                <w:color w:val="000000"/>
                <w:u w:val="single"/>
              </w:rPr>
              <w:t>Задания для кроссворда:</w:t>
            </w:r>
          </w:p>
          <w:p w14:paraId="47A3904A" w14:textId="77777777" w:rsidR="00D55C04" w:rsidRPr="000A7775" w:rsidRDefault="00D55C04" w:rsidP="00D55C04">
            <w:pPr>
              <w:widowControl w:val="0"/>
              <w:pBdr>
                <w:top w:val="nil"/>
                <w:left w:val="nil"/>
                <w:bottom w:val="nil"/>
                <w:right w:val="nil"/>
                <w:between w:val="nil"/>
              </w:pBdr>
              <w:tabs>
                <w:tab w:val="left" w:pos="709"/>
              </w:tabs>
              <w:ind w:left="141" w:right="147"/>
              <w:jc w:val="center"/>
              <w:rPr>
                <w:b/>
                <w:color w:val="000000"/>
              </w:rPr>
            </w:pPr>
          </w:p>
          <w:p w14:paraId="68E34464" w14:textId="77777777" w:rsidR="00D55C04" w:rsidRPr="000A7775" w:rsidRDefault="00D55C04" w:rsidP="00D55C04">
            <w:pPr>
              <w:widowControl w:val="0"/>
              <w:pBdr>
                <w:top w:val="nil"/>
                <w:left w:val="nil"/>
                <w:bottom w:val="nil"/>
                <w:right w:val="nil"/>
                <w:between w:val="nil"/>
              </w:pBdr>
              <w:tabs>
                <w:tab w:val="left" w:pos="709"/>
              </w:tabs>
              <w:ind w:left="141" w:right="147"/>
              <w:jc w:val="center"/>
              <w:rPr>
                <w:b/>
                <w:color w:val="000000"/>
              </w:rPr>
            </w:pPr>
            <w:r w:rsidRPr="000A7775">
              <w:rPr>
                <w:b/>
                <w:color w:val="000000"/>
              </w:rPr>
              <w:t>По горизонтали:</w:t>
            </w:r>
          </w:p>
          <w:p w14:paraId="71C3A48A" w14:textId="77777777" w:rsidR="00D55C04" w:rsidRPr="000A7775" w:rsidRDefault="00D55C04" w:rsidP="00D55C04">
            <w:pPr>
              <w:spacing w:before="240" w:after="240"/>
              <w:jc w:val="both"/>
            </w:pPr>
            <w:r w:rsidRPr="000A7775">
              <w:t xml:space="preserve"> </w:t>
            </w:r>
          </w:p>
          <w:p w14:paraId="798C37C4" w14:textId="77777777" w:rsidR="00D55C04" w:rsidRPr="000A7775" w:rsidRDefault="00D55C04" w:rsidP="00D55C04">
            <w:pPr>
              <w:pBdr>
                <w:top w:val="nil"/>
                <w:left w:val="nil"/>
                <w:bottom w:val="nil"/>
                <w:right w:val="nil"/>
                <w:between w:val="nil"/>
              </w:pBdr>
              <w:ind w:left="141" w:right="147"/>
              <w:jc w:val="both"/>
              <w:rPr>
                <w:b/>
              </w:rPr>
            </w:pPr>
            <w:r w:rsidRPr="000A7775">
              <w:rPr>
                <w:b/>
              </w:rPr>
              <w:t>1.      Известный американский теоретик права и судья середины XIX века, считается вдохновителем социологической юриспруденции, взгляды которого можно описать фразой «Право – это не логика, право – это опыт»</w:t>
            </w:r>
          </w:p>
          <w:p w14:paraId="1344614D" w14:textId="77777777" w:rsidR="00D55C04" w:rsidRPr="000A7775" w:rsidRDefault="00D55C04" w:rsidP="00D55C04">
            <w:pPr>
              <w:pBdr>
                <w:top w:val="nil"/>
                <w:left w:val="nil"/>
                <w:bottom w:val="nil"/>
                <w:right w:val="nil"/>
                <w:between w:val="nil"/>
              </w:pBdr>
              <w:ind w:left="141" w:right="147"/>
              <w:jc w:val="both"/>
              <w:rPr>
                <w:b/>
              </w:rPr>
            </w:pPr>
            <w:r w:rsidRPr="000A7775">
              <w:rPr>
                <w:b/>
              </w:rPr>
              <w:t>ХОЛМС</w:t>
            </w:r>
          </w:p>
          <w:p w14:paraId="41558DA1" w14:textId="54453897" w:rsidR="00D55C04" w:rsidRPr="00E23184" w:rsidRDefault="00E23184" w:rsidP="00E23184">
            <w:pPr>
              <w:pBdr>
                <w:top w:val="nil"/>
                <w:left w:val="nil"/>
                <w:bottom w:val="nil"/>
                <w:right w:val="nil"/>
                <w:between w:val="nil"/>
              </w:pBdr>
              <w:ind w:right="147"/>
              <w:jc w:val="both"/>
              <w:rPr>
                <w:b/>
              </w:rPr>
            </w:pPr>
            <w:r w:rsidRPr="00E23184">
              <w:rPr>
                <w:b/>
              </w:rPr>
              <w:t xml:space="preserve">3. </w:t>
            </w:r>
            <w:r w:rsidR="00D55C04" w:rsidRPr="00E23184">
              <w:rPr>
                <w:b/>
              </w:rPr>
              <w:t>Принцип действия уголовного закона в пространстве, в соответствии с которым иностранный гражданин, постоянно не проживающий в Российской Федерации, совершивший преступление за пределами Российской Федерации против интересов Российской Федерации подлежит уголовной ответственности в соответствии с Уголовным кодексом Российской Федерации</w:t>
            </w:r>
          </w:p>
          <w:p w14:paraId="0A273E58" w14:textId="77777777" w:rsidR="00D55C04" w:rsidRPr="000A7775" w:rsidRDefault="00D55C04" w:rsidP="00D55C04">
            <w:pPr>
              <w:pBdr>
                <w:top w:val="nil"/>
                <w:left w:val="nil"/>
                <w:bottom w:val="nil"/>
                <w:right w:val="nil"/>
                <w:between w:val="nil"/>
              </w:pBdr>
              <w:ind w:left="360" w:right="147"/>
              <w:jc w:val="both"/>
              <w:rPr>
                <w:b/>
              </w:rPr>
            </w:pPr>
            <w:r w:rsidRPr="000A7775">
              <w:rPr>
                <w:b/>
              </w:rPr>
              <w:t>РЕАЛЬНЫЙ</w:t>
            </w:r>
          </w:p>
          <w:p w14:paraId="1E8F7C2E" w14:textId="77777777" w:rsidR="00D55C04" w:rsidRPr="000A7775" w:rsidRDefault="00D55C04" w:rsidP="00D55C04">
            <w:pPr>
              <w:pBdr>
                <w:top w:val="nil"/>
                <w:left w:val="nil"/>
                <w:bottom w:val="nil"/>
                <w:right w:val="nil"/>
                <w:between w:val="nil"/>
              </w:pBdr>
              <w:ind w:left="360" w:right="147"/>
              <w:jc w:val="both"/>
              <w:rPr>
                <w:b/>
              </w:rPr>
            </w:pPr>
            <w:r w:rsidRPr="000A7775">
              <w:rPr>
                <w:b/>
              </w:rPr>
              <w:t xml:space="preserve">(Уголовная право. Общая часть. Учебник для ВУЗов. Под редакцией В. С. Комиссарова, Н. В. Крыловой, И. М. </w:t>
            </w:r>
            <w:proofErr w:type="spellStart"/>
            <w:r w:rsidRPr="000A7775">
              <w:rPr>
                <w:b/>
              </w:rPr>
              <w:t>Тяжковой</w:t>
            </w:r>
            <w:proofErr w:type="spellEnd"/>
            <w:r w:rsidRPr="000A7775">
              <w:rPr>
                <w:b/>
              </w:rPr>
              <w:t>. Глава V, §3)</w:t>
            </w:r>
          </w:p>
          <w:p w14:paraId="019BABC2" w14:textId="77777777" w:rsidR="00D55C04" w:rsidRPr="000A7775" w:rsidRDefault="00D55C04" w:rsidP="00D55C04">
            <w:pPr>
              <w:pBdr>
                <w:top w:val="nil"/>
                <w:left w:val="nil"/>
                <w:bottom w:val="nil"/>
                <w:right w:val="nil"/>
                <w:between w:val="nil"/>
              </w:pBdr>
              <w:ind w:left="141" w:right="147"/>
              <w:jc w:val="both"/>
              <w:rPr>
                <w:b/>
              </w:rPr>
            </w:pPr>
            <w:r w:rsidRPr="000A7775">
              <w:rPr>
                <w:b/>
              </w:rPr>
              <w:t>4. В гражданском процессе, вид судебных расходов, к которым относятся связанные с рассмотрением дела суммы, подлежащие выплате свидетелям, экспертам, специалистами переводчикам,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и иные подобные расходы</w:t>
            </w:r>
          </w:p>
          <w:p w14:paraId="4C18EA0C" w14:textId="77777777" w:rsidR="00D55C04" w:rsidRPr="000A7775" w:rsidRDefault="00D55C04" w:rsidP="00D55C04">
            <w:pPr>
              <w:pBdr>
                <w:top w:val="nil"/>
                <w:left w:val="nil"/>
                <w:bottom w:val="nil"/>
                <w:right w:val="nil"/>
                <w:between w:val="nil"/>
              </w:pBdr>
              <w:ind w:left="141" w:right="147"/>
              <w:jc w:val="both"/>
              <w:rPr>
                <w:b/>
              </w:rPr>
            </w:pPr>
            <w:r w:rsidRPr="000A7775">
              <w:rPr>
                <w:b/>
              </w:rPr>
              <w:t xml:space="preserve">ИЗДЕРЖКИ </w:t>
            </w:r>
          </w:p>
          <w:p w14:paraId="72D7AD84" w14:textId="77777777" w:rsidR="00D55C04" w:rsidRPr="000A7775" w:rsidRDefault="00D55C04" w:rsidP="00D55C04">
            <w:pPr>
              <w:pBdr>
                <w:top w:val="nil"/>
                <w:left w:val="nil"/>
                <w:bottom w:val="nil"/>
                <w:right w:val="nil"/>
                <w:between w:val="nil"/>
              </w:pBdr>
              <w:ind w:left="141" w:right="147"/>
              <w:jc w:val="both"/>
              <w:rPr>
                <w:b/>
              </w:rPr>
            </w:pPr>
            <w:r w:rsidRPr="000A7775">
              <w:rPr>
                <w:b/>
              </w:rPr>
              <w:t>(ст. 91, 94 ГПК РФ)</w:t>
            </w:r>
          </w:p>
          <w:p w14:paraId="5728A07B" w14:textId="77777777" w:rsidR="00D55C04" w:rsidRPr="000A7775" w:rsidRDefault="00D55C04" w:rsidP="00D55C04">
            <w:pPr>
              <w:pBdr>
                <w:top w:val="nil"/>
                <w:left w:val="nil"/>
                <w:bottom w:val="nil"/>
                <w:right w:val="nil"/>
                <w:between w:val="nil"/>
              </w:pBdr>
              <w:ind w:left="141" w:right="147"/>
              <w:jc w:val="both"/>
              <w:rPr>
                <w:b/>
              </w:rPr>
            </w:pPr>
            <w:r w:rsidRPr="000A7775">
              <w:rPr>
                <w:b/>
              </w:rPr>
              <w:t xml:space="preserve">6. Правоотношения, которые предусматривают общие и конкретные субъективные права и обязанности, возникающие на основе правомерного поведения </w:t>
            </w:r>
            <w:proofErr w:type="gramStart"/>
            <w:r w:rsidRPr="000A7775">
              <w:rPr>
                <w:b/>
              </w:rPr>
              <w:t>субъектов</w:t>
            </w:r>
            <w:proofErr w:type="gramEnd"/>
            <w:r w:rsidRPr="000A7775">
              <w:rPr>
                <w:b/>
              </w:rPr>
              <w:t xml:space="preserve"> и образуют естественную нормальную ткань правопорядка.</w:t>
            </w:r>
          </w:p>
          <w:p w14:paraId="4CA16E84" w14:textId="77777777" w:rsidR="00D55C04" w:rsidRPr="000A7775" w:rsidRDefault="00D55C04" w:rsidP="00D55C04">
            <w:pPr>
              <w:pBdr>
                <w:top w:val="nil"/>
                <w:left w:val="nil"/>
                <w:bottom w:val="nil"/>
                <w:right w:val="nil"/>
                <w:between w:val="nil"/>
              </w:pBdr>
              <w:ind w:left="141" w:right="147"/>
              <w:jc w:val="both"/>
              <w:rPr>
                <w:b/>
              </w:rPr>
            </w:pPr>
            <w:r w:rsidRPr="000A7775">
              <w:rPr>
                <w:b/>
              </w:rPr>
              <w:t>РЕГУЛЯТИВНЫЕ</w:t>
            </w:r>
            <w:r w:rsidRPr="000A7775">
              <w:rPr>
                <w:b/>
              </w:rPr>
              <w:br/>
              <w:t>(Алексеев С. С. Общая теория права. Том 2. Глава 27)</w:t>
            </w:r>
          </w:p>
          <w:p w14:paraId="172BDB9E" w14:textId="77777777" w:rsidR="00D55C04" w:rsidRPr="000A7775" w:rsidRDefault="00D55C04" w:rsidP="00D55C04">
            <w:pPr>
              <w:pBdr>
                <w:top w:val="nil"/>
                <w:left w:val="nil"/>
                <w:bottom w:val="nil"/>
                <w:right w:val="nil"/>
                <w:between w:val="nil"/>
              </w:pBdr>
              <w:ind w:left="141" w:right="147"/>
              <w:jc w:val="both"/>
              <w:rPr>
                <w:b/>
              </w:rPr>
            </w:pPr>
            <w:r w:rsidRPr="000A7775">
              <w:rPr>
                <w:b/>
              </w:rPr>
              <w:t xml:space="preserve">8. В теории права, предположения о наличии или отсутствии определенных фактов, которые подтверждаются или опровергаются в процессе доказывания </w:t>
            </w:r>
          </w:p>
          <w:p w14:paraId="08950994" w14:textId="77777777" w:rsidR="00D55C04" w:rsidRPr="000A7775" w:rsidRDefault="00D55C04" w:rsidP="00D55C04">
            <w:pPr>
              <w:pBdr>
                <w:top w:val="nil"/>
                <w:left w:val="nil"/>
                <w:bottom w:val="nil"/>
                <w:right w:val="nil"/>
                <w:between w:val="nil"/>
              </w:pBdr>
              <w:ind w:left="141" w:right="147"/>
              <w:jc w:val="both"/>
              <w:rPr>
                <w:b/>
              </w:rPr>
            </w:pPr>
            <w:r w:rsidRPr="000A7775">
              <w:rPr>
                <w:b/>
              </w:rPr>
              <w:t>ПРЕЗУМПЦИЯ</w:t>
            </w:r>
          </w:p>
          <w:p w14:paraId="272EBCE4"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79C7360A"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0D0BD51A"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4BC00B00"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50A482DE"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18475043"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3C870EB0"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7768D7AA" w14:textId="77777777" w:rsidR="00BC4302" w:rsidRDefault="00BC4302" w:rsidP="00D55C04">
            <w:pPr>
              <w:widowControl w:val="0"/>
              <w:pBdr>
                <w:top w:val="nil"/>
                <w:left w:val="nil"/>
                <w:bottom w:val="nil"/>
                <w:right w:val="nil"/>
                <w:between w:val="nil"/>
              </w:pBdr>
              <w:tabs>
                <w:tab w:val="left" w:pos="709"/>
              </w:tabs>
              <w:ind w:left="141" w:right="147"/>
              <w:jc w:val="both"/>
              <w:rPr>
                <w:b/>
                <w:color w:val="000000"/>
              </w:rPr>
            </w:pPr>
          </w:p>
          <w:p w14:paraId="5A714078" w14:textId="77777777" w:rsidR="00740D39" w:rsidRDefault="00740D39" w:rsidP="00D55C04">
            <w:pPr>
              <w:widowControl w:val="0"/>
              <w:pBdr>
                <w:top w:val="nil"/>
                <w:left w:val="nil"/>
                <w:bottom w:val="nil"/>
                <w:right w:val="nil"/>
                <w:between w:val="nil"/>
              </w:pBdr>
              <w:tabs>
                <w:tab w:val="left" w:pos="709"/>
              </w:tabs>
              <w:ind w:left="141" w:right="147"/>
              <w:jc w:val="both"/>
              <w:rPr>
                <w:b/>
                <w:color w:val="000000"/>
              </w:rPr>
            </w:pPr>
          </w:p>
          <w:p w14:paraId="6C24E670" w14:textId="77777777" w:rsidR="00740D39" w:rsidRDefault="00740D39" w:rsidP="00D55C04">
            <w:pPr>
              <w:widowControl w:val="0"/>
              <w:pBdr>
                <w:top w:val="nil"/>
                <w:left w:val="nil"/>
                <w:bottom w:val="nil"/>
                <w:right w:val="nil"/>
                <w:between w:val="nil"/>
              </w:pBdr>
              <w:tabs>
                <w:tab w:val="left" w:pos="709"/>
              </w:tabs>
              <w:ind w:left="141" w:right="147"/>
              <w:jc w:val="both"/>
              <w:rPr>
                <w:b/>
                <w:color w:val="000000"/>
              </w:rPr>
            </w:pPr>
          </w:p>
          <w:p w14:paraId="589D29B0" w14:textId="45C33068" w:rsidR="00D55C04" w:rsidRPr="000A7775" w:rsidRDefault="00D55C04" w:rsidP="00D55C04">
            <w:pPr>
              <w:widowControl w:val="0"/>
              <w:pBdr>
                <w:top w:val="nil"/>
                <w:left w:val="nil"/>
                <w:bottom w:val="nil"/>
                <w:right w:val="nil"/>
                <w:between w:val="nil"/>
              </w:pBdr>
              <w:tabs>
                <w:tab w:val="left" w:pos="709"/>
              </w:tabs>
              <w:ind w:left="141" w:right="147"/>
              <w:jc w:val="both"/>
              <w:rPr>
                <w:b/>
                <w:color w:val="000000"/>
              </w:rPr>
            </w:pPr>
            <w:r w:rsidRPr="000A7775">
              <w:rPr>
                <w:b/>
                <w:color w:val="000000"/>
              </w:rPr>
              <w:lastRenderedPageBreak/>
              <w:t>По вертикали:</w:t>
            </w:r>
          </w:p>
          <w:p w14:paraId="20552440" w14:textId="77777777" w:rsidR="00D55C04" w:rsidRPr="000A7775" w:rsidRDefault="00D55C04" w:rsidP="00D55C04">
            <w:pPr>
              <w:widowControl w:val="0"/>
              <w:pBdr>
                <w:top w:val="nil"/>
                <w:left w:val="nil"/>
                <w:bottom w:val="nil"/>
                <w:right w:val="nil"/>
                <w:between w:val="nil"/>
              </w:pBdr>
              <w:tabs>
                <w:tab w:val="left" w:pos="709"/>
              </w:tabs>
              <w:ind w:left="141" w:right="147"/>
              <w:jc w:val="both"/>
              <w:rPr>
                <w:b/>
                <w:color w:val="000000"/>
              </w:rPr>
            </w:pPr>
          </w:p>
          <w:p w14:paraId="7D5C6085" w14:textId="00046FED" w:rsidR="00D55C04" w:rsidRPr="000A7775" w:rsidRDefault="00E23184" w:rsidP="00D55C04">
            <w:pPr>
              <w:spacing w:before="240" w:after="240"/>
              <w:ind w:left="360"/>
              <w:jc w:val="both"/>
              <w:rPr>
                <w:b/>
              </w:rPr>
            </w:pPr>
            <w:r w:rsidRPr="00E23184">
              <w:rPr>
                <w:b/>
              </w:rPr>
              <w:t>2.</w:t>
            </w:r>
            <w:r>
              <w:rPr>
                <w:b/>
                <w:lang w:val="de-DE"/>
              </w:rPr>
              <w:t xml:space="preserve"> </w:t>
            </w:r>
            <w:r w:rsidR="00D55C04" w:rsidRPr="000A7775">
              <w:rPr>
                <w:b/>
              </w:rPr>
              <w:t xml:space="preserve">    В гражданском праве, вид обязательств, в котором обязательства одной из стороны обусловлено исполнением другой стороной своих обязательств</w:t>
            </w:r>
          </w:p>
          <w:p w14:paraId="5BEFD423" w14:textId="4D90C951" w:rsidR="00D55C04" w:rsidRPr="000A7775" w:rsidRDefault="00D55C04" w:rsidP="00D55C04">
            <w:pPr>
              <w:spacing w:before="240" w:after="240"/>
              <w:ind w:left="360"/>
              <w:jc w:val="both"/>
              <w:rPr>
                <w:b/>
              </w:rPr>
            </w:pPr>
            <w:r w:rsidRPr="000A7775">
              <w:rPr>
                <w:b/>
              </w:rPr>
              <w:t>СИНАЛЛАГМАТИЧЕСКИЕ</w:t>
            </w:r>
            <w:r w:rsidR="00ED7DC1">
              <w:rPr>
                <w:b/>
              </w:rPr>
              <w:t xml:space="preserve"> (ДОПУСКАЕТСЯ СИНАЛЛАГМАТИЧЕСКОЕ, СИНАЛЛАГМАТИЧЕСКИЙ)</w:t>
            </w:r>
          </w:p>
          <w:p w14:paraId="1AAA2C71" w14:textId="77777777" w:rsidR="00D55C04" w:rsidRPr="000A7775" w:rsidRDefault="00D55C04" w:rsidP="00D55C04">
            <w:pPr>
              <w:spacing w:before="240" w:after="240"/>
              <w:ind w:left="360"/>
              <w:jc w:val="both"/>
              <w:rPr>
                <w:b/>
              </w:rPr>
            </w:pPr>
            <w:r w:rsidRPr="000A7775">
              <w:rPr>
                <w:b/>
              </w:rPr>
              <w:t>5. В уголовном процессе, физическое лицо, которому преступлением причинен физический, имущественный, моральный вред, а также юридическое лицо в случае причинения вреда его имуществу и деловой репутации</w:t>
            </w:r>
          </w:p>
          <w:p w14:paraId="0D77A9D8" w14:textId="6E9A9DA4" w:rsidR="00D55C04" w:rsidRDefault="00D55C04" w:rsidP="00D55C04">
            <w:pPr>
              <w:spacing w:before="240" w:after="240"/>
              <w:ind w:left="360"/>
              <w:jc w:val="both"/>
              <w:rPr>
                <w:b/>
              </w:rPr>
            </w:pPr>
            <w:r w:rsidRPr="000A7775">
              <w:rPr>
                <w:b/>
              </w:rPr>
              <w:t>ПОТЕРПЕВШИЙ</w:t>
            </w:r>
          </w:p>
          <w:p w14:paraId="35153707" w14:textId="77777777" w:rsidR="00ED7DC1" w:rsidRPr="000A7775" w:rsidRDefault="00ED7DC1" w:rsidP="00ED7DC1">
            <w:pPr>
              <w:pBdr>
                <w:top w:val="nil"/>
                <w:left w:val="nil"/>
                <w:bottom w:val="nil"/>
                <w:right w:val="nil"/>
                <w:between w:val="nil"/>
              </w:pBdr>
              <w:ind w:left="417" w:right="147"/>
              <w:jc w:val="both"/>
              <w:rPr>
                <w:b/>
              </w:rPr>
            </w:pPr>
            <w:r w:rsidRPr="000A7775">
              <w:rPr>
                <w:b/>
              </w:rPr>
              <w:t>7. В римском праве, вербальный договор, заключенный посредством вопроса будущего кредитора и совпадающего с этим вопросом ответа со стороны лица, соглашающегося быть должником по обязательству</w:t>
            </w:r>
          </w:p>
          <w:p w14:paraId="7D3E9254" w14:textId="77777777" w:rsidR="00ED7DC1" w:rsidRDefault="00ED7DC1" w:rsidP="00ED7DC1">
            <w:pPr>
              <w:pBdr>
                <w:top w:val="nil"/>
                <w:left w:val="nil"/>
                <w:bottom w:val="nil"/>
                <w:right w:val="nil"/>
                <w:between w:val="nil"/>
              </w:pBdr>
              <w:ind w:left="141" w:right="147"/>
              <w:jc w:val="both"/>
              <w:rPr>
                <w:b/>
              </w:rPr>
            </w:pPr>
            <w:r>
              <w:rPr>
                <w:b/>
              </w:rPr>
              <w:t xml:space="preserve">      </w:t>
            </w:r>
          </w:p>
          <w:p w14:paraId="09ECD5FF" w14:textId="29AE8BD9" w:rsidR="00ED7DC1" w:rsidRPr="000A7775" w:rsidRDefault="00ED7DC1" w:rsidP="00ED7DC1">
            <w:pPr>
              <w:pBdr>
                <w:top w:val="nil"/>
                <w:left w:val="nil"/>
                <w:bottom w:val="nil"/>
                <w:right w:val="nil"/>
                <w:between w:val="nil"/>
              </w:pBdr>
              <w:ind w:left="141" w:right="147"/>
              <w:jc w:val="both"/>
              <w:rPr>
                <w:b/>
              </w:rPr>
            </w:pPr>
            <w:r>
              <w:rPr>
                <w:b/>
              </w:rPr>
              <w:t xml:space="preserve">        </w:t>
            </w:r>
            <w:r w:rsidRPr="000A7775">
              <w:rPr>
                <w:b/>
              </w:rPr>
              <w:t xml:space="preserve">СТИПУЛЯЦИЯ </w:t>
            </w:r>
          </w:p>
          <w:p w14:paraId="5DDA51EE" w14:textId="217B8CD4" w:rsidR="00ED7DC1" w:rsidRPr="000A7775" w:rsidRDefault="00ED7DC1" w:rsidP="00ED7DC1">
            <w:pPr>
              <w:pBdr>
                <w:top w:val="nil"/>
                <w:left w:val="nil"/>
                <w:bottom w:val="nil"/>
                <w:right w:val="nil"/>
                <w:between w:val="nil"/>
              </w:pBdr>
              <w:ind w:left="141" w:right="147"/>
              <w:jc w:val="both"/>
              <w:rPr>
                <w:b/>
              </w:rPr>
            </w:pPr>
            <w:r>
              <w:rPr>
                <w:b/>
              </w:rPr>
              <w:t xml:space="preserve">       </w:t>
            </w:r>
            <w:r w:rsidRPr="000A7775">
              <w:rPr>
                <w:b/>
              </w:rPr>
              <w:t xml:space="preserve">(Новицкий И. Б., </w:t>
            </w:r>
            <w:proofErr w:type="spellStart"/>
            <w:r w:rsidRPr="000A7775">
              <w:rPr>
                <w:b/>
              </w:rPr>
              <w:t>Перетерский</w:t>
            </w:r>
            <w:proofErr w:type="spellEnd"/>
            <w:r w:rsidRPr="000A7775">
              <w:rPr>
                <w:b/>
              </w:rPr>
              <w:t xml:space="preserve"> И. С. Римское частное право. Глава 32. §129)</w:t>
            </w:r>
          </w:p>
          <w:p w14:paraId="3C9E8C86" w14:textId="77777777" w:rsidR="00ED7DC1" w:rsidRPr="000A7775" w:rsidRDefault="00ED7DC1" w:rsidP="00D55C04">
            <w:pPr>
              <w:spacing w:before="240" w:after="240"/>
              <w:ind w:left="360"/>
              <w:jc w:val="both"/>
              <w:rPr>
                <w:b/>
              </w:rPr>
            </w:pPr>
          </w:p>
          <w:p w14:paraId="42BB7F30" w14:textId="77777777" w:rsidR="00D55C04" w:rsidRPr="000A7775" w:rsidRDefault="00D55C04" w:rsidP="00D55C04">
            <w:pPr>
              <w:spacing w:before="240" w:after="240"/>
              <w:ind w:left="360"/>
              <w:jc w:val="both"/>
              <w:rPr>
                <w:b/>
              </w:rPr>
            </w:pPr>
            <w:r w:rsidRPr="000A7775">
              <w:rPr>
                <w:b/>
              </w:rPr>
              <w:t>9. В конституционном праве, вид конституций, порядок изменения которых совпадает с порядком изменения обычного закона или хоть и является усложненным, не препятствует легкому изменению.</w:t>
            </w:r>
          </w:p>
          <w:p w14:paraId="2E0B255D" w14:textId="447A9683" w:rsidR="00D55C04" w:rsidRPr="000A7775" w:rsidRDefault="00D55C04" w:rsidP="00D55C04">
            <w:pPr>
              <w:spacing w:before="240" w:after="240"/>
              <w:ind w:left="360"/>
              <w:jc w:val="both"/>
              <w:rPr>
                <w:b/>
              </w:rPr>
            </w:pPr>
            <w:r w:rsidRPr="000A7775">
              <w:rPr>
                <w:b/>
              </w:rPr>
              <w:t>ГИБКИЕ</w:t>
            </w:r>
            <w:r w:rsidR="00ED7DC1">
              <w:rPr>
                <w:b/>
              </w:rPr>
              <w:t xml:space="preserve"> (ДОПУСКАЕТСЯ ГИБКАЯ)</w:t>
            </w:r>
          </w:p>
          <w:p w14:paraId="7CA51ADA" w14:textId="5B6A7106" w:rsidR="00D55C04" w:rsidRPr="000A7775" w:rsidRDefault="00D55C04" w:rsidP="00D55C04">
            <w:pPr>
              <w:spacing w:before="240" w:after="240"/>
              <w:ind w:left="360"/>
              <w:jc w:val="both"/>
              <w:rPr>
                <w:b/>
              </w:rPr>
            </w:pPr>
            <w:r w:rsidRPr="000A7775">
              <w:rPr>
                <w:b/>
              </w:rPr>
              <w:t xml:space="preserve">10. В уголовном праве, совершенное с корыстной целью противоправное безвозмездные изъятия и (или) обращение чужого имущества в пользу виновного или других лиц, причинившие ущерб собственнику или иному владельцу этого имущества. </w:t>
            </w:r>
          </w:p>
          <w:p w14:paraId="650414A1" w14:textId="77777777" w:rsidR="00D55C04" w:rsidRPr="000A7775" w:rsidRDefault="00D55C04" w:rsidP="00D55C04">
            <w:pPr>
              <w:spacing w:before="240" w:after="240"/>
              <w:ind w:left="360"/>
              <w:jc w:val="both"/>
              <w:rPr>
                <w:b/>
              </w:rPr>
            </w:pPr>
            <w:r w:rsidRPr="000A7775">
              <w:rPr>
                <w:b/>
              </w:rPr>
              <w:t>ХИЩЕНИЕ</w:t>
            </w:r>
          </w:p>
          <w:p w14:paraId="68985301" w14:textId="3C4DFFE6" w:rsidR="00D55C04" w:rsidRDefault="00D55C04" w:rsidP="00D55C04">
            <w:pPr>
              <w:ind w:left="141" w:right="147"/>
              <w:jc w:val="both"/>
              <w:rPr>
                <w:b/>
              </w:rPr>
            </w:pPr>
          </w:p>
          <w:p w14:paraId="3E13BFCA" w14:textId="77777777" w:rsidR="00BC4302" w:rsidRDefault="00BC4302" w:rsidP="00D55C04">
            <w:pPr>
              <w:ind w:left="141" w:right="147"/>
              <w:jc w:val="both"/>
              <w:rPr>
                <w:b/>
              </w:rPr>
            </w:pPr>
          </w:p>
          <w:p w14:paraId="31200A6D" w14:textId="77777777" w:rsidR="00BC4302" w:rsidRDefault="00BC4302" w:rsidP="00D55C04">
            <w:pPr>
              <w:ind w:left="141" w:right="147"/>
              <w:jc w:val="both"/>
              <w:rPr>
                <w:b/>
              </w:rPr>
            </w:pPr>
          </w:p>
          <w:p w14:paraId="7727BF48" w14:textId="77777777" w:rsidR="00BC4302" w:rsidRDefault="00BC4302" w:rsidP="00D55C04">
            <w:pPr>
              <w:ind w:left="141" w:right="147"/>
              <w:jc w:val="both"/>
              <w:rPr>
                <w:b/>
              </w:rPr>
            </w:pPr>
          </w:p>
          <w:p w14:paraId="6126DD46" w14:textId="77777777" w:rsidR="00BC4302" w:rsidRDefault="00BC4302" w:rsidP="00D55C04">
            <w:pPr>
              <w:ind w:left="141" w:right="147"/>
              <w:jc w:val="both"/>
              <w:rPr>
                <w:b/>
              </w:rPr>
            </w:pPr>
          </w:p>
          <w:p w14:paraId="48B1C000" w14:textId="77777777" w:rsidR="00BC4302" w:rsidRDefault="00BC4302" w:rsidP="00D55C04">
            <w:pPr>
              <w:ind w:left="141" w:right="147"/>
              <w:jc w:val="both"/>
              <w:rPr>
                <w:b/>
              </w:rPr>
            </w:pPr>
          </w:p>
          <w:p w14:paraId="175F00FC" w14:textId="2B03B7DF" w:rsidR="00B62D38" w:rsidRDefault="00B62D38" w:rsidP="00D55C04">
            <w:pPr>
              <w:ind w:left="141" w:right="147"/>
              <w:jc w:val="both"/>
              <w:rPr>
                <w:b/>
              </w:rPr>
            </w:pPr>
            <w:r>
              <w:rPr>
                <w:b/>
              </w:rPr>
              <w:t>За каждый верный ответ – 1 балл</w:t>
            </w:r>
          </w:p>
          <w:p w14:paraId="0FDD9857" w14:textId="34CCA6E7" w:rsidR="00B62D38" w:rsidRPr="000A7775" w:rsidRDefault="00B62D38" w:rsidP="00D55C04">
            <w:pPr>
              <w:ind w:left="141" w:right="147"/>
              <w:jc w:val="both"/>
              <w:rPr>
                <w:b/>
              </w:rPr>
            </w:pPr>
            <w:r>
              <w:rPr>
                <w:b/>
              </w:rPr>
              <w:t>Итого за задание – 10 баллов</w:t>
            </w:r>
          </w:p>
          <w:p w14:paraId="36B54A7F" w14:textId="77777777" w:rsidR="00D55C04" w:rsidRPr="000A7775" w:rsidRDefault="00D55C04" w:rsidP="00D55C04">
            <w:pPr>
              <w:ind w:left="141" w:right="147"/>
              <w:jc w:val="both"/>
              <w:rPr>
                <w:b/>
              </w:rPr>
            </w:pPr>
          </w:p>
          <w:p w14:paraId="63F7AAA6" w14:textId="77777777" w:rsidR="00D55C04" w:rsidRPr="000A7775" w:rsidRDefault="00D55C04" w:rsidP="00D55C04">
            <w:pPr>
              <w:ind w:left="141" w:right="147"/>
              <w:jc w:val="both"/>
              <w:rPr>
                <w:b/>
              </w:rPr>
            </w:pPr>
          </w:p>
          <w:p w14:paraId="2F5A8B35" w14:textId="77777777" w:rsidR="00D55C04" w:rsidRPr="000A7775" w:rsidRDefault="00D55C04" w:rsidP="00D55C04">
            <w:pPr>
              <w:ind w:left="141" w:right="147"/>
              <w:jc w:val="both"/>
              <w:rPr>
                <w:b/>
              </w:rPr>
            </w:pPr>
          </w:p>
          <w:p w14:paraId="3F9B2F1E" w14:textId="77777777" w:rsidR="00D55C04" w:rsidRPr="000A7775" w:rsidRDefault="00D55C04" w:rsidP="00D55C04">
            <w:pPr>
              <w:ind w:left="141" w:right="147"/>
              <w:jc w:val="both"/>
              <w:rPr>
                <w:b/>
              </w:rPr>
            </w:pPr>
          </w:p>
          <w:p w14:paraId="3F6B7AF3" w14:textId="77777777" w:rsidR="00D55C04" w:rsidRPr="000A7775" w:rsidRDefault="00D55C04" w:rsidP="00D55C04">
            <w:pPr>
              <w:ind w:left="141" w:right="147"/>
              <w:jc w:val="both"/>
              <w:rPr>
                <w:b/>
              </w:rPr>
            </w:pPr>
          </w:p>
          <w:p w14:paraId="19588915" w14:textId="77777777" w:rsidR="00D55C04" w:rsidRPr="000A7775" w:rsidRDefault="00D55C04" w:rsidP="00D55C04">
            <w:pPr>
              <w:ind w:left="141" w:right="147"/>
              <w:jc w:val="both"/>
              <w:rPr>
                <w:b/>
              </w:rPr>
            </w:pPr>
          </w:p>
          <w:p w14:paraId="748FA512" w14:textId="77777777" w:rsidR="00D55C04" w:rsidRPr="000A7775" w:rsidRDefault="00D55C04" w:rsidP="00D55C04">
            <w:pPr>
              <w:ind w:left="141" w:right="147"/>
              <w:jc w:val="both"/>
              <w:rPr>
                <w:b/>
              </w:rPr>
            </w:pPr>
          </w:p>
          <w:p w14:paraId="45BC9774" w14:textId="77777777" w:rsidR="00D55C04" w:rsidRPr="000A7775" w:rsidRDefault="00D55C04" w:rsidP="00D55C04">
            <w:pPr>
              <w:ind w:left="141" w:right="147"/>
              <w:jc w:val="both"/>
              <w:rPr>
                <w:b/>
              </w:rPr>
            </w:pPr>
          </w:p>
          <w:p w14:paraId="6F0B16FA" w14:textId="77777777" w:rsidR="00D55C04" w:rsidRPr="000A7775" w:rsidRDefault="00D55C04" w:rsidP="00D55C04">
            <w:pPr>
              <w:ind w:left="141" w:right="147"/>
              <w:jc w:val="both"/>
              <w:rPr>
                <w:b/>
              </w:rPr>
            </w:pPr>
          </w:p>
          <w:p w14:paraId="177D6CDC" w14:textId="77777777" w:rsidR="00D55C04" w:rsidRPr="000A7775" w:rsidRDefault="00D55C04" w:rsidP="00D55C04">
            <w:pPr>
              <w:ind w:left="141" w:right="147"/>
              <w:jc w:val="both"/>
              <w:rPr>
                <w:b/>
              </w:rPr>
            </w:pPr>
          </w:p>
          <w:p w14:paraId="41C5E719" w14:textId="77777777" w:rsidR="00D55C04" w:rsidRPr="000A7775" w:rsidRDefault="00D55C04" w:rsidP="00D55C04">
            <w:pPr>
              <w:ind w:left="141" w:right="147"/>
              <w:jc w:val="both"/>
              <w:rPr>
                <w:b/>
              </w:rPr>
            </w:pPr>
          </w:p>
          <w:p w14:paraId="603F863E" w14:textId="77777777" w:rsidR="00D55C04" w:rsidRPr="000A7775" w:rsidRDefault="00D55C04" w:rsidP="00D55C04">
            <w:pPr>
              <w:ind w:right="147"/>
              <w:jc w:val="both"/>
              <w:rPr>
                <w:b/>
              </w:rPr>
            </w:pPr>
          </w:p>
          <w:p w14:paraId="000DE267" w14:textId="77777777" w:rsidR="00D55C04" w:rsidRPr="000A7775" w:rsidRDefault="00D55C04" w:rsidP="00D55C04">
            <w:pPr>
              <w:ind w:right="147"/>
              <w:jc w:val="both"/>
              <w:rPr>
                <w:b/>
              </w:rPr>
            </w:pPr>
          </w:p>
          <w:p w14:paraId="2FB32FC8" w14:textId="77777777" w:rsidR="00D55C04" w:rsidRPr="000A7775" w:rsidRDefault="00D55C04" w:rsidP="00D55C04">
            <w:pPr>
              <w:ind w:left="141" w:right="147"/>
              <w:jc w:val="both"/>
              <w:rPr>
                <w:b/>
              </w:rPr>
            </w:pPr>
            <w:r w:rsidRPr="000A7775">
              <w:rPr>
                <w:b/>
              </w:rPr>
              <w:t xml:space="preserve">     </w:t>
            </w:r>
          </w:p>
          <w:tbl>
            <w:tblPr>
              <w:tblW w:w="0" w:type="auto"/>
              <w:tblLayout w:type="fixed"/>
              <w:tblCellMar>
                <w:left w:w="0" w:type="dxa"/>
                <w:right w:w="0" w:type="dxa"/>
              </w:tblCellMar>
              <w:tblLook w:val="04A0" w:firstRow="1" w:lastRow="0" w:firstColumn="1" w:lastColumn="0" w:noHBand="0" w:noVBand="1"/>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rsidR="00ED7DC1" w:rsidRPr="000A7775" w14:paraId="3ED0DC50" w14:textId="77777777" w:rsidTr="00121695">
              <w:trPr>
                <w:trHeight w:val="329"/>
              </w:trPr>
              <w:tc>
                <w:tcPr>
                  <w:tcW w:w="506" w:type="dxa"/>
                  <w:vAlign w:val="center"/>
                  <w:hideMark/>
                </w:tcPr>
                <w:p w14:paraId="1DF3AE19" w14:textId="77777777" w:rsidR="00ED7DC1" w:rsidRPr="000A7775" w:rsidRDefault="00ED7DC1" w:rsidP="00ED7DC1">
                  <w:pPr>
                    <w:jc w:val="center"/>
                  </w:pPr>
                  <w:r w:rsidRPr="000A7775">
                    <w:t> </w:t>
                  </w:r>
                </w:p>
              </w:tc>
              <w:tc>
                <w:tcPr>
                  <w:tcW w:w="506" w:type="dxa"/>
                  <w:vAlign w:val="center"/>
                  <w:hideMark/>
                </w:tcPr>
                <w:p w14:paraId="286AB4E3" w14:textId="77777777" w:rsidR="00ED7DC1" w:rsidRPr="000A7775" w:rsidRDefault="00ED7DC1" w:rsidP="00ED7DC1">
                  <w:pPr>
                    <w:jc w:val="center"/>
                  </w:pPr>
                  <w:r w:rsidRPr="000A7775">
                    <w:t> </w:t>
                  </w:r>
                </w:p>
              </w:tc>
              <w:tc>
                <w:tcPr>
                  <w:tcW w:w="506" w:type="dxa"/>
                  <w:vAlign w:val="center"/>
                  <w:hideMark/>
                </w:tcPr>
                <w:p w14:paraId="20AA2259" w14:textId="77777777" w:rsidR="00ED7DC1" w:rsidRPr="000A7775" w:rsidRDefault="00ED7DC1" w:rsidP="00ED7DC1">
                  <w:pPr>
                    <w:jc w:val="center"/>
                  </w:pPr>
                  <w:r w:rsidRPr="000A7775">
                    <w:t> </w:t>
                  </w:r>
                </w:p>
              </w:tc>
              <w:tc>
                <w:tcPr>
                  <w:tcW w:w="506" w:type="dxa"/>
                  <w:vAlign w:val="center"/>
                  <w:hideMark/>
                </w:tcPr>
                <w:p w14:paraId="39F4832A" w14:textId="77777777" w:rsidR="00ED7DC1" w:rsidRPr="000A7775" w:rsidRDefault="00ED7DC1" w:rsidP="00ED7DC1">
                  <w:pPr>
                    <w:jc w:val="center"/>
                  </w:pPr>
                  <w:r w:rsidRPr="000A7775">
                    <w:t> </w:t>
                  </w:r>
                </w:p>
              </w:tc>
              <w:tc>
                <w:tcPr>
                  <w:tcW w:w="506" w:type="dxa"/>
                  <w:vAlign w:val="center"/>
                  <w:hideMark/>
                </w:tcPr>
                <w:p w14:paraId="7458C7BF" w14:textId="77777777" w:rsidR="00ED7DC1" w:rsidRPr="000A7775" w:rsidRDefault="00ED7DC1" w:rsidP="00ED7DC1">
                  <w:pPr>
                    <w:jc w:val="center"/>
                  </w:pPr>
                  <w:r w:rsidRPr="000A7775">
                    <w:t> </w:t>
                  </w:r>
                </w:p>
              </w:tc>
              <w:tc>
                <w:tcPr>
                  <w:tcW w:w="506" w:type="dxa"/>
                  <w:vAlign w:val="center"/>
                  <w:hideMark/>
                </w:tcPr>
                <w:p w14:paraId="0CF3D8AF" w14:textId="77777777" w:rsidR="00ED7DC1" w:rsidRPr="000A7775" w:rsidRDefault="00ED7DC1" w:rsidP="00ED7DC1">
                  <w:pPr>
                    <w:jc w:val="center"/>
                  </w:pPr>
                  <w:r w:rsidRPr="000A7775">
                    <w:t> </w:t>
                  </w:r>
                </w:p>
              </w:tc>
              <w:tc>
                <w:tcPr>
                  <w:tcW w:w="506" w:type="dxa"/>
                  <w:vAlign w:val="center"/>
                  <w:hideMark/>
                </w:tcPr>
                <w:p w14:paraId="01CC7371" w14:textId="77777777" w:rsidR="00ED7DC1" w:rsidRPr="000A7775" w:rsidRDefault="00ED7DC1" w:rsidP="00ED7DC1">
                  <w:pPr>
                    <w:jc w:val="center"/>
                  </w:pPr>
                  <w:r w:rsidRPr="000A7775">
                    <w:t> </w:t>
                  </w:r>
                </w:p>
              </w:tc>
              <w:tc>
                <w:tcPr>
                  <w:tcW w:w="506" w:type="dxa"/>
                  <w:vAlign w:val="center"/>
                  <w:hideMark/>
                </w:tcPr>
                <w:p w14:paraId="1B755C91" w14:textId="77777777" w:rsidR="00ED7DC1" w:rsidRPr="000A7775" w:rsidRDefault="00ED7DC1" w:rsidP="00ED7DC1">
                  <w:pPr>
                    <w:jc w:val="center"/>
                  </w:pPr>
                  <w:r w:rsidRPr="000A7775">
                    <w:t> </w:t>
                  </w:r>
                </w:p>
              </w:tc>
              <w:tc>
                <w:tcPr>
                  <w:tcW w:w="506" w:type="dxa"/>
                  <w:vAlign w:val="center"/>
                  <w:hideMark/>
                </w:tcPr>
                <w:p w14:paraId="006CE818" w14:textId="77777777" w:rsidR="00ED7DC1" w:rsidRPr="000A7775" w:rsidRDefault="00ED7DC1" w:rsidP="00ED7DC1">
                  <w:pPr>
                    <w:jc w:val="center"/>
                  </w:pPr>
                  <w:r w:rsidRPr="000A7775">
                    <w:t> </w:t>
                  </w:r>
                </w:p>
              </w:tc>
              <w:tc>
                <w:tcPr>
                  <w:tcW w:w="506" w:type="dxa"/>
                  <w:vAlign w:val="center"/>
                  <w:hideMark/>
                </w:tcPr>
                <w:p w14:paraId="6D109AC9" w14:textId="77777777" w:rsidR="00ED7DC1" w:rsidRPr="000A7775" w:rsidRDefault="00ED7DC1" w:rsidP="00ED7DC1">
                  <w:pPr>
                    <w:jc w:val="center"/>
                    <w:rPr>
                      <w:b/>
                      <w:bCs/>
                    </w:rPr>
                  </w:pPr>
                  <w:r w:rsidRPr="000A7775">
                    <w:rPr>
                      <w:b/>
                      <w:bCs/>
                    </w:rPr>
                    <w:t>2</w:t>
                  </w:r>
                </w:p>
              </w:tc>
              <w:tc>
                <w:tcPr>
                  <w:tcW w:w="506" w:type="dxa"/>
                  <w:vAlign w:val="center"/>
                  <w:hideMark/>
                </w:tcPr>
                <w:p w14:paraId="310F0875" w14:textId="77777777" w:rsidR="00ED7DC1" w:rsidRPr="000A7775" w:rsidRDefault="00ED7DC1" w:rsidP="00ED7DC1">
                  <w:pPr>
                    <w:jc w:val="center"/>
                  </w:pPr>
                  <w:r w:rsidRPr="000A7775">
                    <w:t> </w:t>
                  </w:r>
                </w:p>
              </w:tc>
              <w:tc>
                <w:tcPr>
                  <w:tcW w:w="506" w:type="dxa"/>
                  <w:vAlign w:val="center"/>
                  <w:hideMark/>
                </w:tcPr>
                <w:p w14:paraId="28C4440D" w14:textId="77777777" w:rsidR="00ED7DC1" w:rsidRPr="000A7775" w:rsidRDefault="00ED7DC1" w:rsidP="00ED7DC1">
                  <w:pPr>
                    <w:jc w:val="center"/>
                  </w:pPr>
                  <w:r w:rsidRPr="000A7775">
                    <w:t> </w:t>
                  </w:r>
                </w:p>
              </w:tc>
              <w:tc>
                <w:tcPr>
                  <w:tcW w:w="506" w:type="dxa"/>
                  <w:vAlign w:val="center"/>
                  <w:hideMark/>
                </w:tcPr>
                <w:p w14:paraId="0C736E82" w14:textId="77777777" w:rsidR="00ED7DC1" w:rsidRPr="000A7775" w:rsidRDefault="00ED7DC1" w:rsidP="00ED7DC1">
                  <w:pPr>
                    <w:jc w:val="center"/>
                  </w:pPr>
                  <w:r w:rsidRPr="000A7775">
                    <w:t> </w:t>
                  </w:r>
                </w:p>
              </w:tc>
              <w:tc>
                <w:tcPr>
                  <w:tcW w:w="506" w:type="dxa"/>
                  <w:vAlign w:val="center"/>
                  <w:hideMark/>
                </w:tcPr>
                <w:p w14:paraId="43632527" w14:textId="77777777" w:rsidR="00ED7DC1" w:rsidRPr="000A7775" w:rsidRDefault="00ED7DC1" w:rsidP="00ED7DC1">
                  <w:pPr>
                    <w:jc w:val="center"/>
                  </w:pPr>
                  <w:r w:rsidRPr="000A7775">
                    <w:t> </w:t>
                  </w:r>
                </w:p>
              </w:tc>
              <w:tc>
                <w:tcPr>
                  <w:tcW w:w="506" w:type="dxa"/>
                  <w:vAlign w:val="center"/>
                  <w:hideMark/>
                </w:tcPr>
                <w:p w14:paraId="4D951E49" w14:textId="77777777" w:rsidR="00ED7DC1" w:rsidRPr="000A7775" w:rsidRDefault="00ED7DC1" w:rsidP="00ED7DC1">
                  <w:pPr>
                    <w:jc w:val="center"/>
                    <w:rPr>
                      <w:b/>
                      <w:bCs/>
                    </w:rPr>
                  </w:pPr>
                  <w:r w:rsidRPr="000A7775">
                    <w:rPr>
                      <w:b/>
                      <w:bCs/>
                    </w:rPr>
                    <w:t>10</w:t>
                  </w:r>
                </w:p>
              </w:tc>
              <w:tc>
                <w:tcPr>
                  <w:tcW w:w="506" w:type="dxa"/>
                  <w:vAlign w:val="center"/>
                  <w:hideMark/>
                </w:tcPr>
                <w:p w14:paraId="6CB7BD8B" w14:textId="77777777" w:rsidR="00ED7DC1" w:rsidRPr="000A7775" w:rsidRDefault="00ED7DC1" w:rsidP="00ED7DC1">
                  <w:pPr>
                    <w:jc w:val="center"/>
                  </w:pPr>
                  <w:r w:rsidRPr="000A7775">
                    <w:t> </w:t>
                  </w:r>
                </w:p>
              </w:tc>
              <w:tc>
                <w:tcPr>
                  <w:tcW w:w="506" w:type="dxa"/>
                  <w:vAlign w:val="center"/>
                  <w:hideMark/>
                </w:tcPr>
                <w:p w14:paraId="5FEF7455" w14:textId="77777777" w:rsidR="00ED7DC1" w:rsidRPr="000A7775" w:rsidRDefault="00ED7DC1" w:rsidP="00ED7DC1">
                  <w:pPr>
                    <w:jc w:val="center"/>
                  </w:pPr>
                  <w:r w:rsidRPr="000A7775">
                    <w:t> </w:t>
                  </w:r>
                </w:p>
              </w:tc>
              <w:tc>
                <w:tcPr>
                  <w:tcW w:w="506" w:type="dxa"/>
                  <w:vAlign w:val="center"/>
                  <w:hideMark/>
                </w:tcPr>
                <w:p w14:paraId="004EBE05" w14:textId="77777777" w:rsidR="00ED7DC1" w:rsidRPr="000A7775" w:rsidRDefault="00ED7DC1" w:rsidP="00ED7DC1">
                  <w:pPr>
                    <w:jc w:val="center"/>
                  </w:pPr>
                  <w:r w:rsidRPr="000A7775">
                    <w:t> </w:t>
                  </w:r>
                </w:p>
              </w:tc>
              <w:tc>
                <w:tcPr>
                  <w:tcW w:w="506" w:type="dxa"/>
                  <w:vAlign w:val="center"/>
                  <w:hideMark/>
                </w:tcPr>
                <w:p w14:paraId="67DC70D3" w14:textId="77777777" w:rsidR="00ED7DC1" w:rsidRPr="000A7775" w:rsidRDefault="00ED7DC1" w:rsidP="00ED7DC1">
                  <w:pPr>
                    <w:jc w:val="center"/>
                  </w:pPr>
                  <w:r w:rsidRPr="000A7775">
                    <w:t> </w:t>
                  </w:r>
                </w:p>
              </w:tc>
              <w:tc>
                <w:tcPr>
                  <w:tcW w:w="506" w:type="dxa"/>
                  <w:vAlign w:val="center"/>
                  <w:hideMark/>
                </w:tcPr>
                <w:p w14:paraId="0EE13289" w14:textId="77777777" w:rsidR="00ED7DC1" w:rsidRPr="000A7775" w:rsidRDefault="00ED7DC1" w:rsidP="00ED7DC1">
                  <w:pPr>
                    <w:jc w:val="center"/>
                  </w:pPr>
                  <w:r w:rsidRPr="000A7775">
                    <w:t> </w:t>
                  </w:r>
                </w:p>
              </w:tc>
              <w:tc>
                <w:tcPr>
                  <w:tcW w:w="506" w:type="dxa"/>
                  <w:vAlign w:val="center"/>
                  <w:hideMark/>
                </w:tcPr>
                <w:p w14:paraId="705C7880" w14:textId="77777777" w:rsidR="00ED7DC1" w:rsidRPr="000A7775" w:rsidRDefault="00ED7DC1" w:rsidP="00ED7DC1">
                  <w:pPr>
                    <w:jc w:val="center"/>
                  </w:pPr>
                  <w:r w:rsidRPr="000A7775">
                    <w:t> </w:t>
                  </w:r>
                </w:p>
              </w:tc>
              <w:tc>
                <w:tcPr>
                  <w:tcW w:w="506" w:type="dxa"/>
                  <w:vAlign w:val="center"/>
                  <w:hideMark/>
                </w:tcPr>
                <w:p w14:paraId="2687B253" w14:textId="77777777" w:rsidR="00ED7DC1" w:rsidRPr="000A7775" w:rsidRDefault="00ED7DC1" w:rsidP="00ED7DC1">
                  <w:pPr>
                    <w:jc w:val="center"/>
                  </w:pPr>
                  <w:r w:rsidRPr="000A7775">
                    <w:t> </w:t>
                  </w:r>
                </w:p>
              </w:tc>
            </w:tr>
            <w:tr w:rsidR="00ED7DC1" w:rsidRPr="000A7775" w14:paraId="6CE1DAA3" w14:textId="77777777" w:rsidTr="00121695">
              <w:trPr>
                <w:trHeight w:val="329"/>
              </w:trPr>
              <w:tc>
                <w:tcPr>
                  <w:tcW w:w="506" w:type="dxa"/>
                  <w:vAlign w:val="center"/>
                  <w:hideMark/>
                </w:tcPr>
                <w:p w14:paraId="6DA0D1CF" w14:textId="77777777" w:rsidR="00ED7DC1" w:rsidRPr="000A7775" w:rsidRDefault="00ED7DC1" w:rsidP="00ED7DC1">
                  <w:pPr>
                    <w:jc w:val="center"/>
                  </w:pPr>
                  <w:r w:rsidRPr="000A7775">
                    <w:t> </w:t>
                  </w:r>
                </w:p>
              </w:tc>
              <w:tc>
                <w:tcPr>
                  <w:tcW w:w="506" w:type="dxa"/>
                  <w:vAlign w:val="center"/>
                  <w:hideMark/>
                </w:tcPr>
                <w:p w14:paraId="4D9DEFDA" w14:textId="77777777" w:rsidR="00ED7DC1" w:rsidRPr="000A7775" w:rsidRDefault="00ED7DC1" w:rsidP="00ED7DC1">
                  <w:pPr>
                    <w:jc w:val="center"/>
                  </w:pPr>
                  <w:r w:rsidRPr="000A7775">
                    <w:t> </w:t>
                  </w:r>
                </w:p>
              </w:tc>
              <w:tc>
                <w:tcPr>
                  <w:tcW w:w="506" w:type="dxa"/>
                  <w:vAlign w:val="center"/>
                  <w:hideMark/>
                </w:tcPr>
                <w:p w14:paraId="3F076F90" w14:textId="77777777" w:rsidR="00ED7DC1" w:rsidRPr="000A7775" w:rsidRDefault="00ED7DC1" w:rsidP="00ED7DC1">
                  <w:pPr>
                    <w:jc w:val="center"/>
                  </w:pPr>
                  <w:r w:rsidRPr="000A7775">
                    <w:t> </w:t>
                  </w:r>
                </w:p>
              </w:tc>
              <w:tc>
                <w:tcPr>
                  <w:tcW w:w="506" w:type="dxa"/>
                  <w:vAlign w:val="center"/>
                  <w:hideMark/>
                </w:tcPr>
                <w:p w14:paraId="1B4FBA56" w14:textId="77777777" w:rsidR="00ED7DC1" w:rsidRPr="000A7775" w:rsidRDefault="00ED7DC1" w:rsidP="00ED7DC1">
                  <w:pPr>
                    <w:jc w:val="center"/>
                  </w:pPr>
                  <w:r w:rsidRPr="000A7775">
                    <w:t> </w:t>
                  </w:r>
                </w:p>
              </w:tc>
              <w:tc>
                <w:tcPr>
                  <w:tcW w:w="506" w:type="dxa"/>
                  <w:vAlign w:val="center"/>
                  <w:hideMark/>
                </w:tcPr>
                <w:p w14:paraId="5CAC329B" w14:textId="77777777" w:rsidR="00ED7DC1" w:rsidRPr="000A7775" w:rsidRDefault="00ED7DC1" w:rsidP="00ED7DC1">
                  <w:pPr>
                    <w:jc w:val="center"/>
                    <w:rPr>
                      <w:b/>
                      <w:bCs/>
                    </w:rPr>
                  </w:pPr>
                  <w:r w:rsidRPr="000A7775">
                    <w:rPr>
                      <w:b/>
                      <w:bCs/>
                    </w:rPr>
                    <w:t>1</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51E5B72" w14:textId="77777777" w:rsidR="00ED7DC1" w:rsidRPr="000A7775" w:rsidRDefault="00ED7DC1" w:rsidP="00ED7DC1">
                  <w:pPr>
                    <w:jc w:val="center"/>
                  </w:pPr>
                  <w:r w:rsidRPr="000A7775">
                    <w:t>х</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A6F6EA" w14:textId="77777777" w:rsidR="00ED7DC1" w:rsidRPr="000A7775" w:rsidRDefault="00ED7DC1" w:rsidP="00ED7DC1">
                  <w:pPr>
                    <w:jc w:val="center"/>
                  </w:pPr>
                  <w:r w:rsidRPr="000A7775">
                    <w:t>о</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5B21F6" w14:textId="77777777" w:rsidR="00ED7DC1" w:rsidRPr="000A7775" w:rsidRDefault="00ED7DC1" w:rsidP="00ED7DC1">
                  <w:pPr>
                    <w:jc w:val="center"/>
                  </w:pPr>
                  <w:r w:rsidRPr="000A7775">
                    <w:t>л</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B32A1A0" w14:textId="77777777" w:rsidR="00ED7DC1" w:rsidRPr="000A7775" w:rsidRDefault="00ED7DC1" w:rsidP="00ED7DC1">
                  <w:pPr>
                    <w:jc w:val="center"/>
                  </w:pPr>
                  <w:r w:rsidRPr="000A7775">
                    <w:t>м</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6F46FF" w14:textId="77777777" w:rsidR="00ED7DC1" w:rsidRPr="000A7775" w:rsidRDefault="00ED7DC1" w:rsidP="00ED7DC1">
                  <w:pPr>
                    <w:jc w:val="center"/>
                  </w:pPr>
                  <w:r w:rsidRPr="000A7775">
                    <w:t>с</w:t>
                  </w:r>
                </w:p>
              </w:tc>
              <w:tc>
                <w:tcPr>
                  <w:tcW w:w="506" w:type="dxa"/>
                  <w:vAlign w:val="center"/>
                  <w:hideMark/>
                </w:tcPr>
                <w:p w14:paraId="5803969A" w14:textId="77777777" w:rsidR="00ED7DC1" w:rsidRPr="000A7775" w:rsidRDefault="00ED7DC1" w:rsidP="00ED7DC1">
                  <w:pPr>
                    <w:jc w:val="center"/>
                  </w:pPr>
                  <w:r w:rsidRPr="000A7775">
                    <w:t> </w:t>
                  </w:r>
                </w:p>
              </w:tc>
              <w:tc>
                <w:tcPr>
                  <w:tcW w:w="506" w:type="dxa"/>
                  <w:vAlign w:val="center"/>
                  <w:hideMark/>
                </w:tcPr>
                <w:p w14:paraId="1CB5765A" w14:textId="77777777" w:rsidR="00ED7DC1" w:rsidRPr="000A7775" w:rsidRDefault="00ED7DC1" w:rsidP="00ED7DC1">
                  <w:pPr>
                    <w:jc w:val="center"/>
                  </w:pPr>
                  <w:r w:rsidRPr="000A7775">
                    <w:t> </w:t>
                  </w:r>
                </w:p>
              </w:tc>
              <w:tc>
                <w:tcPr>
                  <w:tcW w:w="506" w:type="dxa"/>
                  <w:vAlign w:val="center"/>
                  <w:hideMark/>
                </w:tcPr>
                <w:p w14:paraId="788A1D74" w14:textId="77777777" w:rsidR="00ED7DC1" w:rsidRPr="000A7775" w:rsidRDefault="00ED7DC1" w:rsidP="00ED7DC1">
                  <w:pPr>
                    <w:jc w:val="center"/>
                  </w:pPr>
                  <w:r w:rsidRPr="000A7775">
                    <w:t> </w:t>
                  </w:r>
                </w:p>
              </w:tc>
              <w:tc>
                <w:tcPr>
                  <w:tcW w:w="506" w:type="dxa"/>
                  <w:vAlign w:val="center"/>
                  <w:hideMark/>
                </w:tcPr>
                <w:p w14:paraId="6598E546"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5A08B44" w14:textId="77777777" w:rsidR="00ED7DC1" w:rsidRPr="000A7775" w:rsidRDefault="00ED7DC1" w:rsidP="00ED7DC1">
                  <w:pPr>
                    <w:jc w:val="center"/>
                  </w:pPr>
                  <w:r w:rsidRPr="000A7775">
                    <w:t>х</w:t>
                  </w:r>
                </w:p>
              </w:tc>
              <w:tc>
                <w:tcPr>
                  <w:tcW w:w="506" w:type="dxa"/>
                  <w:vAlign w:val="center"/>
                  <w:hideMark/>
                </w:tcPr>
                <w:p w14:paraId="6B0B8B90" w14:textId="77777777" w:rsidR="00ED7DC1" w:rsidRPr="000A7775" w:rsidRDefault="00ED7DC1" w:rsidP="00ED7DC1">
                  <w:pPr>
                    <w:jc w:val="center"/>
                  </w:pPr>
                  <w:r w:rsidRPr="000A7775">
                    <w:t> </w:t>
                  </w:r>
                </w:p>
              </w:tc>
              <w:tc>
                <w:tcPr>
                  <w:tcW w:w="506" w:type="dxa"/>
                  <w:vAlign w:val="center"/>
                  <w:hideMark/>
                </w:tcPr>
                <w:p w14:paraId="34F607AD" w14:textId="77777777" w:rsidR="00ED7DC1" w:rsidRPr="000A7775" w:rsidRDefault="00ED7DC1" w:rsidP="00ED7DC1">
                  <w:pPr>
                    <w:jc w:val="center"/>
                  </w:pPr>
                  <w:r w:rsidRPr="000A7775">
                    <w:t> </w:t>
                  </w:r>
                </w:p>
              </w:tc>
              <w:tc>
                <w:tcPr>
                  <w:tcW w:w="506" w:type="dxa"/>
                  <w:vAlign w:val="center"/>
                  <w:hideMark/>
                </w:tcPr>
                <w:p w14:paraId="5D915522" w14:textId="77777777" w:rsidR="00ED7DC1" w:rsidRPr="000A7775" w:rsidRDefault="00ED7DC1" w:rsidP="00ED7DC1">
                  <w:pPr>
                    <w:jc w:val="center"/>
                  </w:pPr>
                  <w:r w:rsidRPr="000A7775">
                    <w:t> </w:t>
                  </w:r>
                </w:p>
              </w:tc>
              <w:tc>
                <w:tcPr>
                  <w:tcW w:w="506" w:type="dxa"/>
                  <w:vAlign w:val="center"/>
                  <w:hideMark/>
                </w:tcPr>
                <w:p w14:paraId="2B7BD8A9" w14:textId="77777777" w:rsidR="00ED7DC1" w:rsidRPr="000A7775" w:rsidRDefault="00ED7DC1" w:rsidP="00ED7DC1">
                  <w:pPr>
                    <w:jc w:val="center"/>
                  </w:pPr>
                  <w:r w:rsidRPr="000A7775">
                    <w:t> </w:t>
                  </w:r>
                </w:p>
              </w:tc>
              <w:tc>
                <w:tcPr>
                  <w:tcW w:w="506" w:type="dxa"/>
                  <w:vAlign w:val="center"/>
                  <w:hideMark/>
                </w:tcPr>
                <w:p w14:paraId="4933A708" w14:textId="77777777" w:rsidR="00ED7DC1" w:rsidRPr="000A7775" w:rsidRDefault="00ED7DC1" w:rsidP="00ED7DC1">
                  <w:pPr>
                    <w:jc w:val="center"/>
                  </w:pPr>
                  <w:r w:rsidRPr="000A7775">
                    <w:t> </w:t>
                  </w:r>
                </w:p>
              </w:tc>
              <w:tc>
                <w:tcPr>
                  <w:tcW w:w="506" w:type="dxa"/>
                  <w:vAlign w:val="center"/>
                  <w:hideMark/>
                </w:tcPr>
                <w:p w14:paraId="5D9BBD5D" w14:textId="77777777" w:rsidR="00ED7DC1" w:rsidRPr="000A7775" w:rsidRDefault="00ED7DC1" w:rsidP="00ED7DC1">
                  <w:pPr>
                    <w:jc w:val="center"/>
                  </w:pPr>
                  <w:r w:rsidRPr="000A7775">
                    <w:t> </w:t>
                  </w:r>
                </w:p>
              </w:tc>
              <w:tc>
                <w:tcPr>
                  <w:tcW w:w="506" w:type="dxa"/>
                  <w:vAlign w:val="center"/>
                  <w:hideMark/>
                </w:tcPr>
                <w:p w14:paraId="3ABC825C" w14:textId="77777777" w:rsidR="00ED7DC1" w:rsidRPr="000A7775" w:rsidRDefault="00ED7DC1" w:rsidP="00ED7DC1">
                  <w:pPr>
                    <w:jc w:val="center"/>
                  </w:pPr>
                  <w:r w:rsidRPr="000A7775">
                    <w:t> </w:t>
                  </w:r>
                </w:p>
              </w:tc>
            </w:tr>
            <w:tr w:rsidR="00ED7DC1" w:rsidRPr="000A7775" w14:paraId="2741AB3D" w14:textId="77777777" w:rsidTr="00121695">
              <w:trPr>
                <w:trHeight w:val="329"/>
              </w:trPr>
              <w:tc>
                <w:tcPr>
                  <w:tcW w:w="506" w:type="dxa"/>
                  <w:vAlign w:val="center"/>
                  <w:hideMark/>
                </w:tcPr>
                <w:p w14:paraId="2F8D898A" w14:textId="77777777" w:rsidR="00ED7DC1" w:rsidRPr="000A7775" w:rsidRDefault="00ED7DC1" w:rsidP="00ED7DC1">
                  <w:pPr>
                    <w:jc w:val="center"/>
                  </w:pPr>
                  <w:r w:rsidRPr="000A7775">
                    <w:t> </w:t>
                  </w:r>
                </w:p>
              </w:tc>
              <w:tc>
                <w:tcPr>
                  <w:tcW w:w="506" w:type="dxa"/>
                  <w:vAlign w:val="center"/>
                  <w:hideMark/>
                </w:tcPr>
                <w:p w14:paraId="63E24361" w14:textId="77777777" w:rsidR="00ED7DC1" w:rsidRPr="000A7775" w:rsidRDefault="00ED7DC1" w:rsidP="00ED7DC1">
                  <w:pPr>
                    <w:jc w:val="center"/>
                  </w:pPr>
                  <w:r w:rsidRPr="000A7775">
                    <w:t> </w:t>
                  </w:r>
                </w:p>
              </w:tc>
              <w:tc>
                <w:tcPr>
                  <w:tcW w:w="506" w:type="dxa"/>
                  <w:vAlign w:val="center"/>
                  <w:hideMark/>
                </w:tcPr>
                <w:p w14:paraId="7A3FCEAE" w14:textId="77777777" w:rsidR="00ED7DC1" w:rsidRPr="000A7775" w:rsidRDefault="00ED7DC1" w:rsidP="00ED7DC1">
                  <w:pPr>
                    <w:jc w:val="center"/>
                  </w:pPr>
                  <w:r w:rsidRPr="000A7775">
                    <w:t> </w:t>
                  </w:r>
                </w:p>
              </w:tc>
              <w:tc>
                <w:tcPr>
                  <w:tcW w:w="506" w:type="dxa"/>
                  <w:vAlign w:val="center"/>
                  <w:hideMark/>
                </w:tcPr>
                <w:p w14:paraId="7CE8DF5F" w14:textId="77777777" w:rsidR="00ED7DC1" w:rsidRPr="000A7775" w:rsidRDefault="00ED7DC1" w:rsidP="00ED7DC1">
                  <w:pPr>
                    <w:jc w:val="center"/>
                  </w:pPr>
                  <w:r w:rsidRPr="000A7775">
                    <w:t> </w:t>
                  </w:r>
                </w:p>
              </w:tc>
              <w:tc>
                <w:tcPr>
                  <w:tcW w:w="506" w:type="dxa"/>
                  <w:vAlign w:val="center"/>
                  <w:hideMark/>
                </w:tcPr>
                <w:p w14:paraId="0CCE2A96" w14:textId="77777777" w:rsidR="00ED7DC1" w:rsidRPr="000A7775" w:rsidRDefault="00ED7DC1" w:rsidP="00ED7DC1">
                  <w:pPr>
                    <w:jc w:val="center"/>
                  </w:pPr>
                  <w:r w:rsidRPr="000A7775">
                    <w:t> </w:t>
                  </w:r>
                </w:p>
              </w:tc>
              <w:tc>
                <w:tcPr>
                  <w:tcW w:w="506" w:type="dxa"/>
                  <w:vAlign w:val="center"/>
                  <w:hideMark/>
                </w:tcPr>
                <w:p w14:paraId="5C4485B2" w14:textId="77777777" w:rsidR="00ED7DC1" w:rsidRPr="000A7775" w:rsidRDefault="00ED7DC1" w:rsidP="00ED7DC1">
                  <w:pPr>
                    <w:jc w:val="center"/>
                  </w:pPr>
                  <w:r w:rsidRPr="000A7775">
                    <w:t> </w:t>
                  </w:r>
                </w:p>
              </w:tc>
              <w:tc>
                <w:tcPr>
                  <w:tcW w:w="506" w:type="dxa"/>
                  <w:vAlign w:val="center"/>
                  <w:hideMark/>
                </w:tcPr>
                <w:p w14:paraId="4BC9E943" w14:textId="77777777" w:rsidR="00ED7DC1" w:rsidRPr="000A7775" w:rsidRDefault="00ED7DC1" w:rsidP="00ED7DC1">
                  <w:pPr>
                    <w:jc w:val="center"/>
                  </w:pPr>
                  <w:r w:rsidRPr="000A7775">
                    <w:t> </w:t>
                  </w:r>
                </w:p>
              </w:tc>
              <w:tc>
                <w:tcPr>
                  <w:tcW w:w="506" w:type="dxa"/>
                  <w:vAlign w:val="center"/>
                  <w:hideMark/>
                </w:tcPr>
                <w:p w14:paraId="1C0682E3" w14:textId="77777777" w:rsidR="00ED7DC1" w:rsidRPr="000A7775" w:rsidRDefault="00ED7DC1" w:rsidP="00ED7DC1">
                  <w:pPr>
                    <w:jc w:val="center"/>
                  </w:pPr>
                  <w:r w:rsidRPr="000A7775">
                    <w:t> </w:t>
                  </w:r>
                </w:p>
              </w:tc>
              <w:tc>
                <w:tcPr>
                  <w:tcW w:w="506" w:type="dxa"/>
                  <w:vAlign w:val="center"/>
                  <w:hideMark/>
                </w:tcPr>
                <w:p w14:paraId="40D8063F"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A74792D" w14:textId="77777777" w:rsidR="00ED7DC1" w:rsidRPr="000A7775" w:rsidRDefault="00ED7DC1" w:rsidP="00ED7DC1">
                  <w:pPr>
                    <w:jc w:val="center"/>
                  </w:pPr>
                  <w:r w:rsidRPr="000A7775">
                    <w:t>и</w:t>
                  </w:r>
                </w:p>
              </w:tc>
              <w:tc>
                <w:tcPr>
                  <w:tcW w:w="506" w:type="dxa"/>
                  <w:vAlign w:val="center"/>
                  <w:hideMark/>
                </w:tcPr>
                <w:p w14:paraId="21598878" w14:textId="77777777" w:rsidR="00ED7DC1" w:rsidRPr="000A7775" w:rsidRDefault="00ED7DC1" w:rsidP="00ED7DC1">
                  <w:pPr>
                    <w:jc w:val="center"/>
                  </w:pPr>
                  <w:r w:rsidRPr="000A7775">
                    <w:t> </w:t>
                  </w:r>
                </w:p>
              </w:tc>
              <w:tc>
                <w:tcPr>
                  <w:tcW w:w="506" w:type="dxa"/>
                  <w:vAlign w:val="center"/>
                  <w:hideMark/>
                </w:tcPr>
                <w:p w14:paraId="02D52443" w14:textId="77777777" w:rsidR="00ED7DC1" w:rsidRPr="000A7775" w:rsidRDefault="00ED7DC1" w:rsidP="00ED7DC1">
                  <w:pPr>
                    <w:jc w:val="center"/>
                  </w:pPr>
                  <w:r w:rsidRPr="000A7775">
                    <w:t> </w:t>
                  </w:r>
                </w:p>
              </w:tc>
              <w:tc>
                <w:tcPr>
                  <w:tcW w:w="506" w:type="dxa"/>
                  <w:vAlign w:val="center"/>
                  <w:hideMark/>
                </w:tcPr>
                <w:p w14:paraId="45DCC873" w14:textId="77777777" w:rsidR="00ED7DC1" w:rsidRPr="000A7775" w:rsidRDefault="00ED7DC1" w:rsidP="00ED7DC1">
                  <w:pPr>
                    <w:jc w:val="center"/>
                  </w:pPr>
                  <w:r w:rsidRPr="000A7775">
                    <w:t> </w:t>
                  </w:r>
                </w:p>
              </w:tc>
              <w:tc>
                <w:tcPr>
                  <w:tcW w:w="506" w:type="dxa"/>
                  <w:vAlign w:val="center"/>
                  <w:hideMark/>
                </w:tcPr>
                <w:p w14:paraId="4202C0C4"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A9F9A3" w14:textId="77777777" w:rsidR="00ED7DC1" w:rsidRPr="000A7775" w:rsidRDefault="00ED7DC1" w:rsidP="00ED7DC1">
                  <w:pPr>
                    <w:jc w:val="center"/>
                  </w:pPr>
                  <w:r w:rsidRPr="000A7775">
                    <w:t>и</w:t>
                  </w:r>
                </w:p>
              </w:tc>
              <w:tc>
                <w:tcPr>
                  <w:tcW w:w="506" w:type="dxa"/>
                  <w:vAlign w:val="center"/>
                  <w:hideMark/>
                </w:tcPr>
                <w:p w14:paraId="59DAEBA2" w14:textId="77777777" w:rsidR="00ED7DC1" w:rsidRPr="000A7775" w:rsidRDefault="00ED7DC1" w:rsidP="00ED7DC1">
                  <w:pPr>
                    <w:jc w:val="center"/>
                  </w:pPr>
                  <w:r w:rsidRPr="000A7775">
                    <w:t> </w:t>
                  </w:r>
                </w:p>
              </w:tc>
              <w:tc>
                <w:tcPr>
                  <w:tcW w:w="506" w:type="dxa"/>
                  <w:vAlign w:val="center"/>
                  <w:hideMark/>
                </w:tcPr>
                <w:p w14:paraId="3E8E84C9" w14:textId="77777777" w:rsidR="00ED7DC1" w:rsidRPr="000A7775" w:rsidRDefault="00ED7DC1" w:rsidP="00ED7DC1">
                  <w:pPr>
                    <w:jc w:val="center"/>
                  </w:pPr>
                  <w:r w:rsidRPr="000A7775">
                    <w:t> </w:t>
                  </w:r>
                </w:p>
              </w:tc>
              <w:tc>
                <w:tcPr>
                  <w:tcW w:w="506" w:type="dxa"/>
                  <w:vAlign w:val="center"/>
                  <w:hideMark/>
                </w:tcPr>
                <w:p w14:paraId="7C88F22D" w14:textId="77777777" w:rsidR="00ED7DC1" w:rsidRPr="000A7775" w:rsidRDefault="00ED7DC1" w:rsidP="00ED7DC1">
                  <w:pPr>
                    <w:jc w:val="center"/>
                  </w:pPr>
                  <w:r w:rsidRPr="000A7775">
                    <w:t> </w:t>
                  </w:r>
                </w:p>
              </w:tc>
              <w:tc>
                <w:tcPr>
                  <w:tcW w:w="506" w:type="dxa"/>
                  <w:vAlign w:val="center"/>
                  <w:hideMark/>
                </w:tcPr>
                <w:p w14:paraId="2CBF9C6A" w14:textId="77777777" w:rsidR="00ED7DC1" w:rsidRPr="000A7775" w:rsidRDefault="00ED7DC1" w:rsidP="00ED7DC1">
                  <w:pPr>
                    <w:jc w:val="center"/>
                  </w:pPr>
                  <w:r w:rsidRPr="000A7775">
                    <w:t> </w:t>
                  </w:r>
                </w:p>
              </w:tc>
              <w:tc>
                <w:tcPr>
                  <w:tcW w:w="506" w:type="dxa"/>
                  <w:vAlign w:val="center"/>
                  <w:hideMark/>
                </w:tcPr>
                <w:p w14:paraId="4DE04FEB" w14:textId="77777777" w:rsidR="00ED7DC1" w:rsidRPr="000A7775" w:rsidRDefault="00ED7DC1" w:rsidP="00ED7DC1">
                  <w:pPr>
                    <w:jc w:val="center"/>
                  </w:pPr>
                  <w:r w:rsidRPr="000A7775">
                    <w:t> </w:t>
                  </w:r>
                </w:p>
              </w:tc>
              <w:tc>
                <w:tcPr>
                  <w:tcW w:w="506" w:type="dxa"/>
                  <w:vAlign w:val="center"/>
                  <w:hideMark/>
                </w:tcPr>
                <w:p w14:paraId="3166DA2A" w14:textId="77777777" w:rsidR="00ED7DC1" w:rsidRPr="000A7775" w:rsidRDefault="00ED7DC1" w:rsidP="00ED7DC1">
                  <w:pPr>
                    <w:jc w:val="center"/>
                  </w:pPr>
                  <w:r w:rsidRPr="000A7775">
                    <w:t> </w:t>
                  </w:r>
                </w:p>
              </w:tc>
              <w:tc>
                <w:tcPr>
                  <w:tcW w:w="506" w:type="dxa"/>
                  <w:vAlign w:val="center"/>
                  <w:hideMark/>
                </w:tcPr>
                <w:p w14:paraId="51CC5765" w14:textId="77777777" w:rsidR="00ED7DC1" w:rsidRPr="000A7775" w:rsidRDefault="00ED7DC1" w:rsidP="00ED7DC1">
                  <w:pPr>
                    <w:jc w:val="center"/>
                  </w:pPr>
                  <w:r w:rsidRPr="000A7775">
                    <w:t> </w:t>
                  </w:r>
                </w:p>
              </w:tc>
            </w:tr>
            <w:tr w:rsidR="00ED7DC1" w:rsidRPr="000A7775" w14:paraId="0B6805FC" w14:textId="77777777" w:rsidTr="00121695">
              <w:trPr>
                <w:trHeight w:val="329"/>
              </w:trPr>
              <w:tc>
                <w:tcPr>
                  <w:tcW w:w="506" w:type="dxa"/>
                  <w:vAlign w:val="center"/>
                  <w:hideMark/>
                </w:tcPr>
                <w:p w14:paraId="1D530C11" w14:textId="77777777" w:rsidR="00ED7DC1" w:rsidRPr="000A7775" w:rsidRDefault="00ED7DC1" w:rsidP="00ED7DC1">
                  <w:pPr>
                    <w:jc w:val="center"/>
                  </w:pPr>
                  <w:r w:rsidRPr="000A7775">
                    <w:t> </w:t>
                  </w:r>
                </w:p>
              </w:tc>
              <w:tc>
                <w:tcPr>
                  <w:tcW w:w="506" w:type="dxa"/>
                  <w:vAlign w:val="center"/>
                  <w:hideMark/>
                </w:tcPr>
                <w:p w14:paraId="1602B7E7" w14:textId="77777777" w:rsidR="00ED7DC1" w:rsidRPr="000A7775" w:rsidRDefault="00ED7DC1" w:rsidP="00ED7DC1">
                  <w:pPr>
                    <w:jc w:val="center"/>
                  </w:pPr>
                  <w:r w:rsidRPr="000A7775">
                    <w:t> </w:t>
                  </w:r>
                </w:p>
              </w:tc>
              <w:tc>
                <w:tcPr>
                  <w:tcW w:w="506" w:type="dxa"/>
                  <w:vAlign w:val="center"/>
                  <w:hideMark/>
                </w:tcPr>
                <w:p w14:paraId="0155D697" w14:textId="77777777" w:rsidR="00ED7DC1" w:rsidRPr="000A7775" w:rsidRDefault="00ED7DC1" w:rsidP="00ED7DC1">
                  <w:pPr>
                    <w:jc w:val="center"/>
                  </w:pPr>
                  <w:r w:rsidRPr="000A7775">
                    <w:t> </w:t>
                  </w:r>
                </w:p>
              </w:tc>
              <w:tc>
                <w:tcPr>
                  <w:tcW w:w="506" w:type="dxa"/>
                  <w:vAlign w:val="center"/>
                  <w:hideMark/>
                </w:tcPr>
                <w:p w14:paraId="5515FEC6" w14:textId="77777777" w:rsidR="00ED7DC1" w:rsidRPr="000A7775" w:rsidRDefault="00ED7DC1" w:rsidP="00ED7DC1">
                  <w:pPr>
                    <w:jc w:val="center"/>
                    <w:rPr>
                      <w:b/>
                      <w:bCs/>
                    </w:rPr>
                  </w:pPr>
                  <w:r w:rsidRPr="000A7775">
                    <w:rPr>
                      <w:b/>
                      <w:bCs/>
                    </w:rPr>
                    <w:t>3</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DBDA4E" w14:textId="77777777" w:rsidR="00ED7DC1" w:rsidRPr="000A7775" w:rsidRDefault="00ED7DC1" w:rsidP="00ED7DC1">
                  <w:pPr>
                    <w:jc w:val="center"/>
                  </w:pPr>
                  <w:r w:rsidRPr="000A7775">
                    <w:t>р</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852C89D" w14:textId="77777777" w:rsidR="00ED7DC1" w:rsidRPr="000A7775" w:rsidRDefault="00ED7DC1" w:rsidP="00ED7DC1">
                  <w:pPr>
                    <w:jc w:val="center"/>
                  </w:pPr>
                  <w:r w:rsidRPr="000A7775">
                    <w:t>е</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AE7068C" w14:textId="77777777" w:rsidR="00ED7DC1" w:rsidRPr="000A7775" w:rsidRDefault="00ED7DC1" w:rsidP="00ED7DC1">
                  <w:pPr>
                    <w:jc w:val="center"/>
                  </w:pPr>
                  <w:r w:rsidRPr="000A7775">
                    <w:t>а</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BF32F0F" w14:textId="77777777" w:rsidR="00ED7DC1" w:rsidRPr="000A7775" w:rsidRDefault="00ED7DC1" w:rsidP="00ED7DC1">
                  <w:pPr>
                    <w:jc w:val="center"/>
                  </w:pPr>
                  <w:r w:rsidRPr="000A7775">
                    <w:t>л</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B611237" w14:textId="77777777" w:rsidR="00ED7DC1" w:rsidRPr="000A7775" w:rsidRDefault="00ED7DC1" w:rsidP="00ED7DC1">
                  <w:pPr>
                    <w:jc w:val="center"/>
                  </w:pPr>
                  <w:r w:rsidRPr="000A7775">
                    <w:t>ь</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049190" w14:textId="77777777" w:rsidR="00ED7DC1" w:rsidRPr="000A7775" w:rsidRDefault="00ED7DC1" w:rsidP="00ED7DC1">
                  <w:pPr>
                    <w:jc w:val="center"/>
                  </w:pPr>
                  <w:r w:rsidRPr="000A7775">
                    <w:t>н</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510307" w14:textId="77777777" w:rsidR="00ED7DC1" w:rsidRPr="000A7775" w:rsidRDefault="00ED7DC1" w:rsidP="00ED7DC1">
                  <w:pPr>
                    <w:jc w:val="center"/>
                  </w:pPr>
                  <w:r w:rsidRPr="000A7775">
                    <w:t>ы</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EDE27B" w14:textId="77777777" w:rsidR="00ED7DC1" w:rsidRPr="000A7775" w:rsidRDefault="00ED7DC1" w:rsidP="00ED7DC1">
                  <w:pPr>
                    <w:jc w:val="center"/>
                  </w:pPr>
                  <w:r w:rsidRPr="000A7775">
                    <w:t>й</w:t>
                  </w:r>
                </w:p>
              </w:tc>
              <w:tc>
                <w:tcPr>
                  <w:tcW w:w="506" w:type="dxa"/>
                  <w:vAlign w:val="center"/>
                  <w:hideMark/>
                </w:tcPr>
                <w:p w14:paraId="1F1678B4" w14:textId="77777777" w:rsidR="00ED7DC1" w:rsidRPr="000A7775" w:rsidRDefault="00ED7DC1" w:rsidP="00ED7DC1">
                  <w:pPr>
                    <w:jc w:val="center"/>
                  </w:pPr>
                  <w:r w:rsidRPr="000A7775">
                    <w:t> </w:t>
                  </w:r>
                </w:p>
              </w:tc>
              <w:tc>
                <w:tcPr>
                  <w:tcW w:w="506" w:type="dxa"/>
                  <w:vAlign w:val="center"/>
                  <w:hideMark/>
                </w:tcPr>
                <w:p w14:paraId="3C215A26"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68C2597" w14:textId="77777777" w:rsidR="00ED7DC1" w:rsidRPr="000A7775" w:rsidRDefault="00ED7DC1" w:rsidP="00ED7DC1">
                  <w:pPr>
                    <w:jc w:val="center"/>
                  </w:pPr>
                  <w:r w:rsidRPr="000A7775">
                    <w:t>щ</w:t>
                  </w:r>
                </w:p>
              </w:tc>
              <w:tc>
                <w:tcPr>
                  <w:tcW w:w="506" w:type="dxa"/>
                  <w:vAlign w:val="center"/>
                  <w:hideMark/>
                </w:tcPr>
                <w:p w14:paraId="298AFE21" w14:textId="77777777" w:rsidR="00ED7DC1" w:rsidRPr="000A7775" w:rsidRDefault="00ED7DC1" w:rsidP="00ED7DC1">
                  <w:pPr>
                    <w:jc w:val="center"/>
                  </w:pPr>
                  <w:r w:rsidRPr="000A7775">
                    <w:t> </w:t>
                  </w:r>
                </w:p>
              </w:tc>
              <w:tc>
                <w:tcPr>
                  <w:tcW w:w="506" w:type="dxa"/>
                  <w:vAlign w:val="center"/>
                  <w:hideMark/>
                </w:tcPr>
                <w:p w14:paraId="5443FD85" w14:textId="77777777" w:rsidR="00ED7DC1" w:rsidRPr="000A7775" w:rsidRDefault="00ED7DC1" w:rsidP="00ED7DC1">
                  <w:pPr>
                    <w:jc w:val="center"/>
                  </w:pPr>
                  <w:r w:rsidRPr="000A7775">
                    <w:t> </w:t>
                  </w:r>
                </w:p>
              </w:tc>
              <w:tc>
                <w:tcPr>
                  <w:tcW w:w="506" w:type="dxa"/>
                  <w:vAlign w:val="center"/>
                  <w:hideMark/>
                </w:tcPr>
                <w:p w14:paraId="4F61C6BC" w14:textId="77777777" w:rsidR="00ED7DC1" w:rsidRPr="000A7775" w:rsidRDefault="00ED7DC1" w:rsidP="00ED7DC1">
                  <w:pPr>
                    <w:jc w:val="center"/>
                  </w:pPr>
                  <w:r w:rsidRPr="000A7775">
                    <w:t> </w:t>
                  </w:r>
                </w:p>
              </w:tc>
              <w:tc>
                <w:tcPr>
                  <w:tcW w:w="506" w:type="dxa"/>
                  <w:vAlign w:val="center"/>
                  <w:hideMark/>
                </w:tcPr>
                <w:p w14:paraId="7511F7F4" w14:textId="77777777" w:rsidR="00ED7DC1" w:rsidRPr="000A7775" w:rsidRDefault="00ED7DC1" w:rsidP="00ED7DC1">
                  <w:pPr>
                    <w:jc w:val="center"/>
                  </w:pPr>
                  <w:r w:rsidRPr="000A7775">
                    <w:t> </w:t>
                  </w:r>
                </w:p>
              </w:tc>
              <w:tc>
                <w:tcPr>
                  <w:tcW w:w="506" w:type="dxa"/>
                  <w:vAlign w:val="center"/>
                  <w:hideMark/>
                </w:tcPr>
                <w:p w14:paraId="4D624DCA" w14:textId="77777777" w:rsidR="00ED7DC1" w:rsidRPr="000A7775" w:rsidRDefault="00ED7DC1" w:rsidP="00ED7DC1">
                  <w:pPr>
                    <w:jc w:val="center"/>
                  </w:pPr>
                  <w:r w:rsidRPr="000A7775">
                    <w:t> </w:t>
                  </w:r>
                </w:p>
              </w:tc>
              <w:tc>
                <w:tcPr>
                  <w:tcW w:w="506" w:type="dxa"/>
                  <w:vAlign w:val="center"/>
                  <w:hideMark/>
                </w:tcPr>
                <w:p w14:paraId="4F4F2BDA" w14:textId="77777777" w:rsidR="00ED7DC1" w:rsidRPr="000A7775" w:rsidRDefault="00ED7DC1" w:rsidP="00ED7DC1">
                  <w:pPr>
                    <w:jc w:val="center"/>
                  </w:pPr>
                  <w:r w:rsidRPr="000A7775">
                    <w:t> </w:t>
                  </w:r>
                </w:p>
              </w:tc>
              <w:tc>
                <w:tcPr>
                  <w:tcW w:w="506" w:type="dxa"/>
                  <w:vAlign w:val="center"/>
                  <w:hideMark/>
                </w:tcPr>
                <w:p w14:paraId="2B52327F" w14:textId="77777777" w:rsidR="00ED7DC1" w:rsidRPr="000A7775" w:rsidRDefault="00ED7DC1" w:rsidP="00ED7DC1">
                  <w:pPr>
                    <w:jc w:val="center"/>
                  </w:pPr>
                  <w:r w:rsidRPr="000A7775">
                    <w:t> </w:t>
                  </w:r>
                </w:p>
              </w:tc>
            </w:tr>
            <w:tr w:rsidR="00ED7DC1" w:rsidRPr="000A7775" w14:paraId="35D0A427" w14:textId="77777777" w:rsidTr="00121695">
              <w:trPr>
                <w:trHeight w:val="329"/>
              </w:trPr>
              <w:tc>
                <w:tcPr>
                  <w:tcW w:w="506" w:type="dxa"/>
                  <w:vAlign w:val="center"/>
                  <w:hideMark/>
                </w:tcPr>
                <w:p w14:paraId="30BA51D7" w14:textId="77777777" w:rsidR="00ED7DC1" w:rsidRPr="000A7775" w:rsidRDefault="00ED7DC1" w:rsidP="00ED7DC1">
                  <w:pPr>
                    <w:jc w:val="center"/>
                  </w:pPr>
                  <w:r w:rsidRPr="000A7775">
                    <w:t> </w:t>
                  </w:r>
                </w:p>
              </w:tc>
              <w:tc>
                <w:tcPr>
                  <w:tcW w:w="506" w:type="dxa"/>
                  <w:vAlign w:val="center"/>
                  <w:hideMark/>
                </w:tcPr>
                <w:p w14:paraId="76E26EE8" w14:textId="77777777" w:rsidR="00ED7DC1" w:rsidRPr="000A7775" w:rsidRDefault="00ED7DC1" w:rsidP="00ED7DC1">
                  <w:pPr>
                    <w:jc w:val="center"/>
                  </w:pPr>
                  <w:r w:rsidRPr="000A7775">
                    <w:t> </w:t>
                  </w:r>
                </w:p>
              </w:tc>
              <w:tc>
                <w:tcPr>
                  <w:tcW w:w="506" w:type="dxa"/>
                  <w:vAlign w:val="center"/>
                  <w:hideMark/>
                </w:tcPr>
                <w:p w14:paraId="67C5B742" w14:textId="77777777" w:rsidR="00ED7DC1" w:rsidRPr="000A7775" w:rsidRDefault="00ED7DC1" w:rsidP="00ED7DC1">
                  <w:pPr>
                    <w:jc w:val="center"/>
                  </w:pPr>
                  <w:r w:rsidRPr="000A7775">
                    <w:t> </w:t>
                  </w:r>
                </w:p>
              </w:tc>
              <w:tc>
                <w:tcPr>
                  <w:tcW w:w="506" w:type="dxa"/>
                  <w:vAlign w:val="center"/>
                  <w:hideMark/>
                </w:tcPr>
                <w:p w14:paraId="27145E48" w14:textId="77777777" w:rsidR="00ED7DC1" w:rsidRPr="000A7775" w:rsidRDefault="00ED7DC1" w:rsidP="00ED7DC1">
                  <w:pPr>
                    <w:jc w:val="center"/>
                  </w:pPr>
                  <w:r w:rsidRPr="000A7775">
                    <w:t> </w:t>
                  </w:r>
                </w:p>
              </w:tc>
              <w:tc>
                <w:tcPr>
                  <w:tcW w:w="506" w:type="dxa"/>
                  <w:vAlign w:val="center"/>
                  <w:hideMark/>
                </w:tcPr>
                <w:p w14:paraId="5371BAEF" w14:textId="77777777" w:rsidR="00ED7DC1" w:rsidRPr="000A7775" w:rsidRDefault="00ED7DC1" w:rsidP="00ED7DC1">
                  <w:pPr>
                    <w:jc w:val="center"/>
                  </w:pPr>
                  <w:r w:rsidRPr="000A7775">
                    <w:t> </w:t>
                  </w:r>
                </w:p>
              </w:tc>
              <w:tc>
                <w:tcPr>
                  <w:tcW w:w="506" w:type="dxa"/>
                  <w:vAlign w:val="center"/>
                  <w:hideMark/>
                </w:tcPr>
                <w:p w14:paraId="4D1D474D" w14:textId="77777777" w:rsidR="00ED7DC1" w:rsidRPr="000A7775" w:rsidRDefault="00ED7DC1" w:rsidP="00ED7DC1">
                  <w:pPr>
                    <w:jc w:val="center"/>
                  </w:pPr>
                  <w:r w:rsidRPr="000A7775">
                    <w:t> </w:t>
                  </w:r>
                </w:p>
              </w:tc>
              <w:tc>
                <w:tcPr>
                  <w:tcW w:w="506" w:type="dxa"/>
                  <w:vAlign w:val="center"/>
                  <w:hideMark/>
                </w:tcPr>
                <w:p w14:paraId="77454510" w14:textId="77777777" w:rsidR="00ED7DC1" w:rsidRPr="000A7775" w:rsidRDefault="00ED7DC1" w:rsidP="00ED7DC1">
                  <w:pPr>
                    <w:jc w:val="center"/>
                  </w:pPr>
                  <w:r w:rsidRPr="000A7775">
                    <w:t> </w:t>
                  </w:r>
                </w:p>
              </w:tc>
              <w:tc>
                <w:tcPr>
                  <w:tcW w:w="506" w:type="dxa"/>
                  <w:vAlign w:val="center"/>
                  <w:hideMark/>
                </w:tcPr>
                <w:p w14:paraId="37776CD3" w14:textId="77777777" w:rsidR="00ED7DC1" w:rsidRPr="000A7775" w:rsidRDefault="00ED7DC1" w:rsidP="00ED7DC1">
                  <w:pPr>
                    <w:jc w:val="center"/>
                  </w:pPr>
                  <w:r w:rsidRPr="000A7775">
                    <w:t> </w:t>
                  </w:r>
                </w:p>
              </w:tc>
              <w:tc>
                <w:tcPr>
                  <w:tcW w:w="506" w:type="dxa"/>
                  <w:vAlign w:val="center"/>
                  <w:hideMark/>
                </w:tcPr>
                <w:p w14:paraId="7B96B7C9"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01591C1" w14:textId="77777777" w:rsidR="00ED7DC1" w:rsidRPr="000A7775" w:rsidRDefault="00ED7DC1" w:rsidP="00ED7DC1">
                  <w:pPr>
                    <w:jc w:val="center"/>
                  </w:pPr>
                  <w:r w:rsidRPr="000A7775">
                    <w:t>а</w:t>
                  </w:r>
                </w:p>
              </w:tc>
              <w:tc>
                <w:tcPr>
                  <w:tcW w:w="506" w:type="dxa"/>
                  <w:vAlign w:val="center"/>
                  <w:hideMark/>
                </w:tcPr>
                <w:p w14:paraId="36857D25" w14:textId="77777777" w:rsidR="00ED7DC1" w:rsidRPr="000A7775" w:rsidRDefault="00ED7DC1" w:rsidP="00ED7DC1">
                  <w:pPr>
                    <w:jc w:val="center"/>
                  </w:pPr>
                  <w:r w:rsidRPr="000A7775">
                    <w:t> </w:t>
                  </w:r>
                </w:p>
              </w:tc>
              <w:tc>
                <w:tcPr>
                  <w:tcW w:w="506" w:type="dxa"/>
                  <w:vAlign w:val="center"/>
                  <w:hideMark/>
                </w:tcPr>
                <w:p w14:paraId="3A1EBABA" w14:textId="77777777" w:rsidR="00ED7DC1" w:rsidRPr="000A7775" w:rsidRDefault="00ED7DC1" w:rsidP="00ED7DC1">
                  <w:pPr>
                    <w:jc w:val="center"/>
                  </w:pPr>
                  <w:r w:rsidRPr="000A7775">
                    <w:t> </w:t>
                  </w:r>
                </w:p>
              </w:tc>
              <w:tc>
                <w:tcPr>
                  <w:tcW w:w="506" w:type="dxa"/>
                  <w:vAlign w:val="center"/>
                  <w:hideMark/>
                </w:tcPr>
                <w:p w14:paraId="47EE3395" w14:textId="77777777" w:rsidR="00ED7DC1" w:rsidRPr="000A7775" w:rsidRDefault="00ED7DC1" w:rsidP="00ED7DC1">
                  <w:pPr>
                    <w:jc w:val="center"/>
                  </w:pPr>
                  <w:r w:rsidRPr="000A7775">
                    <w:t> </w:t>
                  </w:r>
                </w:p>
              </w:tc>
              <w:tc>
                <w:tcPr>
                  <w:tcW w:w="506" w:type="dxa"/>
                  <w:vAlign w:val="center"/>
                  <w:hideMark/>
                </w:tcPr>
                <w:p w14:paraId="183DB5F2"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79BE16" w14:textId="77777777" w:rsidR="00ED7DC1" w:rsidRPr="000A7775" w:rsidRDefault="00ED7DC1" w:rsidP="00ED7DC1">
                  <w:pPr>
                    <w:jc w:val="center"/>
                  </w:pPr>
                  <w:r w:rsidRPr="000A7775">
                    <w:t>е</w:t>
                  </w:r>
                </w:p>
              </w:tc>
              <w:tc>
                <w:tcPr>
                  <w:tcW w:w="506" w:type="dxa"/>
                  <w:vAlign w:val="center"/>
                  <w:hideMark/>
                </w:tcPr>
                <w:p w14:paraId="637E1C2B" w14:textId="77777777" w:rsidR="00ED7DC1" w:rsidRPr="000A7775" w:rsidRDefault="00ED7DC1" w:rsidP="00ED7DC1">
                  <w:pPr>
                    <w:jc w:val="center"/>
                  </w:pPr>
                  <w:r w:rsidRPr="000A7775">
                    <w:t> </w:t>
                  </w:r>
                </w:p>
              </w:tc>
              <w:tc>
                <w:tcPr>
                  <w:tcW w:w="506" w:type="dxa"/>
                  <w:vAlign w:val="center"/>
                  <w:hideMark/>
                </w:tcPr>
                <w:p w14:paraId="780B9714" w14:textId="77777777" w:rsidR="00ED7DC1" w:rsidRPr="000A7775" w:rsidRDefault="00ED7DC1" w:rsidP="00ED7DC1">
                  <w:pPr>
                    <w:jc w:val="center"/>
                  </w:pPr>
                  <w:r w:rsidRPr="000A7775">
                    <w:t> </w:t>
                  </w:r>
                </w:p>
              </w:tc>
              <w:tc>
                <w:tcPr>
                  <w:tcW w:w="506" w:type="dxa"/>
                  <w:vAlign w:val="center"/>
                  <w:hideMark/>
                </w:tcPr>
                <w:p w14:paraId="6FAFC4F6" w14:textId="77777777" w:rsidR="00ED7DC1" w:rsidRPr="000A7775" w:rsidRDefault="00ED7DC1" w:rsidP="00ED7DC1">
                  <w:pPr>
                    <w:jc w:val="center"/>
                  </w:pPr>
                  <w:r w:rsidRPr="000A7775">
                    <w:t> </w:t>
                  </w:r>
                </w:p>
              </w:tc>
              <w:tc>
                <w:tcPr>
                  <w:tcW w:w="506" w:type="dxa"/>
                  <w:vAlign w:val="center"/>
                  <w:hideMark/>
                </w:tcPr>
                <w:p w14:paraId="45240462" w14:textId="77777777" w:rsidR="00ED7DC1" w:rsidRPr="000A7775" w:rsidRDefault="00ED7DC1" w:rsidP="00ED7DC1">
                  <w:pPr>
                    <w:jc w:val="center"/>
                  </w:pPr>
                  <w:r w:rsidRPr="000A7775">
                    <w:t> </w:t>
                  </w:r>
                </w:p>
              </w:tc>
              <w:tc>
                <w:tcPr>
                  <w:tcW w:w="506" w:type="dxa"/>
                  <w:vAlign w:val="center"/>
                  <w:hideMark/>
                </w:tcPr>
                <w:p w14:paraId="11C8F68D" w14:textId="77777777" w:rsidR="00ED7DC1" w:rsidRPr="000A7775" w:rsidRDefault="00ED7DC1" w:rsidP="00ED7DC1">
                  <w:pPr>
                    <w:jc w:val="center"/>
                  </w:pPr>
                  <w:r w:rsidRPr="000A7775">
                    <w:t> </w:t>
                  </w:r>
                </w:p>
              </w:tc>
              <w:tc>
                <w:tcPr>
                  <w:tcW w:w="506" w:type="dxa"/>
                  <w:vAlign w:val="center"/>
                  <w:hideMark/>
                </w:tcPr>
                <w:p w14:paraId="65A7359E" w14:textId="77777777" w:rsidR="00ED7DC1" w:rsidRPr="000A7775" w:rsidRDefault="00ED7DC1" w:rsidP="00ED7DC1">
                  <w:pPr>
                    <w:jc w:val="center"/>
                  </w:pPr>
                  <w:r w:rsidRPr="000A7775">
                    <w:t> </w:t>
                  </w:r>
                </w:p>
              </w:tc>
              <w:tc>
                <w:tcPr>
                  <w:tcW w:w="506" w:type="dxa"/>
                  <w:vAlign w:val="center"/>
                  <w:hideMark/>
                </w:tcPr>
                <w:p w14:paraId="5AC0E9A7" w14:textId="77777777" w:rsidR="00ED7DC1" w:rsidRPr="000A7775" w:rsidRDefault="00ED7DC1" w:rsidP="00ED7DC1">
                  <w:pPr>
                    <w:jc w:val="center"/>
                  </w:pPr>
                  <w:r w:rsidRPr="000A7775">
                    <w:t> </w:t>
                  </w:r>
                </w:p>
              </w:tc>
            </w:tr>
            <w:tr w:rsidR="00ED7DC1" w:rsidRPr="000A7775" w14:paraId="2B11ADF1" w14:textId="77777777" w:rsidTr="00121695">
              <w:trPr>
                <w:trHeight w:val="329"/>
              </w:trPr>
              <w:tc>
                <w:tcPr>
                  <w:tcW w:w="506" w:type="dxa"/>
                  <w:vAlign w:val="center"/>
                  <w:hideMark/>
                </w:tcPr>
                <w:p w14:paraId="20364902" w14:textId="77777777" w:rsidR="00ED7DC1" w:rsidRPr="000A7775" w:rsidRDefault="00ED7DC1" w:rsidP="00ED7DC1">
                  <w:pPr>
                    <w:jc w:val="center"/>
                  </w:pPr>
                  <w:r w:rsidRPr="000A7775">
                    <w:t> </w:t>
                  </w:r>
                </w:p>
              </w:tc>
              <w:tc>
                <w:tcPr>
                  <w:tcW w:w="506" w:type="dxa"/>
                  <w:vAlign w:val="center"/>
                  <w:hideMark/>
                </w:tcPr>
                <w:p w14:paraId="5D9B8739" w14:textId="77777777" w:rsidR="00ED7DC1" w:rsidRPr="000A7775" w:rsidRDefault="00ED7DC1" w:rsidP="00ED7DC1">
                  <w:pPr>
                    <w:jc w:val="center"/>
                  </w:pPr>
                  <w:r w:rsidRPr="000A7775">
                    <w:t> </w:t>
                  </w:r>
                </w:p>
              </w:tc>
              <w:tc>
                <w:tcPr>
                  <w:tcW w:w="506" w:type="dxa"/>
                  <w:vAlign w:val="center"/>
                  <w:hideMark/>
                </w:tcPr>
                <w:p w14:paraId="329F8A12" w14:textId="77777777" w:rsidR="00ED7DC1" w:rsidRPr="000A7775" w:rsidRDefault="00ED7DC1" w:rsidP="00ED7DC1">
                  <w:pPr>
                    <w:jc w:val="center"/>
                  </w:pPr>
                  <w:r w:rsidRPr="000A7775">
                    <w:t> </w:t>
                  </w:r>
                </w:p>
              </w:tc>
              <w:tc>
                <w:tcPr>
                  <w:tcW w:w="506" w:type="dxa"/>
                  <w:vAlign w:val="center"/>
                  <w:hideMark/>
                </w:tcPr>
                <w:p w14:paraId="2D80B1C0" w14:textId="77777777" w:rsidR="00ED7DC1" w:rsidRPr="000A7775" w:rsidRDefault="00ED7DC1" w:rsidP="00ED7DC1">
                  <w:pPr>
                    <w:jc w:val="center"/>
                  </w:pPr>
                  <w:r w:rsidRPr="000A7775">
                    <w:t> </w:t>
                  </w:r>
                </w:p>
              </w:tc>
              <w:tc>
                <w:tcPr>
                  <w:tcW w:w="506" w:type="dxa"/>
                  <w:vAlign w:val="center"/>
                  <w:hideMark/>
                </w:tcPr>
                <w:p w14:paraId="3D2FEB17" w14:textId="77777777" w:rsidR="00ED7DC1" w:rsidRPr="000A7775" w:rsidRDefault="00ED7DC1" w:rsidP="00ED7DC1">
                  <w:pPr>
                    <w:jc w:val="center"/>
                    <w:rPr>
                      <w:b/>
                      <w:bCs/>
                    </w:rPr>
                  </w:pPr>
                  <w:r w:rsidRPr="000A7775">
                    <w:rPr>
                      <w:b/>
                      <w:bCs/>
                    </w:rPr>
                    <w:t>6</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5AB11C" w14:textId="77777777" w:rsidR="00ED7DC1" w:rsidRPr="000A7775" w:rsidRDefault="00ED7DC1" w:rsidP="00ED7DC1">
                  <w:pPr>
                    <w:jc w:val="center"/>
                  </w:pPr>
                  <w:r w:rsidRPr="000A7775">
                    <w:t>р</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C49849F" w14:textId="77777777" w:rsidR="00ED7DC1" w:rsidRPr="000A7775" w:rsidRDefault="00ED7DC1" w:rsidP="00ED7DC1">
                  <w:pPr>
                    <w:jc w:val="center"/>
                  </w:pPr>
                  <w:r w:rsidRPr="000A7775">
                    <w:t>е</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B718E92" w14:textId="77777777" w:rsidR="00ED7DC1" w:rsidRPr="000A7775" w:rsidRDefault="00ED7DC1" w:rsidP="00ED7DC1">
                  <w:pPr>
                    <w:jc w:val="center"/>
                  </w:pPr>
                  <w:r w:rsidRPr="000A7775">
                    <w:t>г</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774377" w14:textId="77777777" w:rsidR="00ED7DC1" w:rsidRPr="000A7775" w:rsidRDefault="00ED7DC1" w:rsidP="00ED7DC1">
                  <w:pPr>
                    <w:jc w:val="center"/>
                  </w:pPr>
                  <w:r w:rsidRPr="000A7775">
                    <w:t>у</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641090" w14:textId="77777777" w:rsidR="00ED7DC1" w:rsidRPr="000A7775" w:rsidRDefault="00ED7DC1" w:rsidP="00ED7DC1">
                  <w:pPr>
                    <w:jc w:val="center"/>
                  </w:pPr>
                  <w:r w:rsidRPr="000A7775">
                    <w:t>л</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9DC201B" w14:textId="77777777" w:rsidR="00ED7DC1" w:rsidRPr="000A7775" w:rsidRDefault="00ED7DC1" w:rsidP="00ED7DC1">
                  <w:pPr>
                    <w:jc w:val="center"/>
                  </w:pPr>
                  <w:r w:rsidRPr="000A7775">
                    <w:t>я</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CC883B3" w14:textId="77777777" w:rsidR="00ED7DC1" w:rsidRPr="000A7775" w:rsidRDefault="00ED7DC1" w:rsidP="00ED7DC1">
                  <w:pPr>
                    <w:jc w:val="center"/>
                  </w:pPr>
                  <w:r w:rsidRPr="000A7775">
                    <w:t>т</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714657" w14:textId="77777777" w:rsidR="00ED7DC1" w:rsidRPr="000A7775" w:rsidRDefault="00ED7DC1" w:rsidP="00ED7DC1">
                  <w:pPr>
                    <w:jc w:val="center"/>
                  </w:pPr>
                  <w:r w:rsidRPr="000A7775">
                    <w:t>и</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A4490D" w14:textId="77777777" w:rsidR="00ED7DC1" w:rsidRPr="000A7775" w:rsidRDefault="00ED7DC1" w:rsidP="00ED7DC1">
                  <w:pPr>
                    <w:jc w:val="center"/>
                  </w:pPr>
                  <w:r w:rsidRPr="000A7775">
                    <w:t>в</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936293" w14:textId="77777777" w:rsidR="00ED7DC1" w:rsidRPr="000A7775" w:rsidRDefault="00ED7DC1" w:rsidP="00ED7DC1">
                  <w:pPr>
                    <w:jc w:val="center"/>
                  </w:pPr>
                  <w:r w:rsidRPr="000A7775">
                    <w:t>н</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3955C6" w14:textId="77777777" w:rsidR="00ED7DC1" w:rsidRPr="000A7775" w:rsidRDefault="00ED7DC1" w:rsidP="00ED7DC1">
                  <w:pPr>
                    <w:jc w:val="center"/>
                  </w:pPr>
                  <w:r w:rsidRPr="000A7775">
                    <w:t>ы</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79C8BDB" w14:textId="77777777" w:rsidR="00ED7DC1" w:rsidRPr="000A7775" w:rsidRDefault="00ED7DC1" w:rsidP="00ED7DC1">
                  <w:pPr>
                    <w:jc w:val="center"/>
                  </w:pPr>
                  <w:r w:rsidRPr="000A7775">
                    <w:t>е</w:t>
                  </w:r>
                </w:p>
              </w:tc>
              <w:tc>
                <w:tcPr>
                  <w:tcW w:w="506" w:type="dxa"/>
                  <w:vAlign w:val="center"/>
                  <w:hideMark/>
                </w:tcPr>
                <w:p w14:paraId="2BAE4539" w14:textId="77777777" w:rsidR="00ED7DC1" w:rsidRPr="000A7775" w:rsidRDefault="00ED7DC1" w:rsidP="00ED7DC1">
                  <w:pPr>
                    <w:jc w:val="center"/>
                  </w:pPr>
                  <w:r w:rsidRPr="000A7775">
                    <w:t> </w:t>
                  </w:r>
                </w:p>
              </w:tc>
              <w:tc>
                <w:tcPr>
                  <w:tcW w:w="506" w:type="dxa"/>
                  <w:tcBorders>
                    <w:bottom w:val="single" w:sz="4" w:space="0" w:color="auto"/>
                  </w:tcBorders>
                  <w:vAlign w:val="center"/>
                  <w:hideMark/>
                </w:tcPr>
                <w:p w14:paraId="57A26E6D" w14:textId="77777777" w:rsidR="00ED7DC1" w:rsidRPr="00636F62" w:rsidRDefault="00ED7DC1" w:rsidP="00ED7DC1">
                  <w:pPr>
                    <w:jc w:val="center"/>
                    <w:rPr>
                      <w:b/>
                    </w:rPr>
                  </w:pPr>
                  <w:r w:rsidRPr="00636F62">
                    <w:rPr>
                      <w:b/>
                    </w:rPr>
                    <w:t>7 </w:t>
                  </w:r>
                </w:p>
              </w:tc>
              <w:tc>
                <w:tcPr>
                  <w:tcW w:w="506" w:type="dxa"/>
                  <w:vAlign w:val="center"/>
                  <w:hideMark/>
                </w:tcPr>
                <w:p w14:paraId="0D7339D2" w14:textId="77777777" w:rsidR="00ED7DC1" w:rsidRPr="000A7775" w:rsidRDefault="00ED7DC1" w:rsidP="00ED7DC1">
                  <w:pPr>
                    <w:jc w:val="center"/>
                  </w:pPr>
                  <w:r w:rsidRPr="000A7775">
                    <w:t> </w:t>
                  </w:r>
                </w:p>
              </w:tc>
              <w:tc>
                <w:tcPr>
                  <w:tcW w:w="506" w:type="dxa"/>
                  <w:vAlign w:val="center"/>
                  <w:hideMark/>
                </w:tcPr>
                <w:p w14:paraId="187DE82F" w14:textId="77777777" w:rsidR="00ED7DC1" w:rsidRPr="000A7775" w:rsidRDefault="00ED7DC1" w:rsidP="00ED7DC1">
                  <w:pPr>
                    <w:jc w:val="center"/>
                  </w:pPr>
                  <w:r w:rsidRPr="000A7775">
                    <w:t> </w:t>
                  </w:r>
                </w:p>
              </w:tc>
              <w:tc>
                <w:tcPr>
                  <w:tcW w:w="506" w:type="dxa"/>
                  <w:vAlign w:val="center"/>
                  <w:hideMark/>
                </w:tcPr>
                <w:p w14:paraId="31412413" w14:textId="77777777" w:rsidR="00ED7DC1" w:rsidRPr="000A7775" w:rsidRDefault="00ED7DC1" w:rsidP="00ED7DC1">
                  <w:pPr>
                    <w:jc w:val="center"/>
                  </w:pPr>
                  <w:r w:rsidRPr="000A7775">
                    <w:t> </w:t>
                  </w:r>
                </w:p>
              </w:tc>
            </w:tr>
            <w:tr w:rsidR="00ED7DC1" w:rsidRPr="000A7775" w14:paraId="055BBE9E" w14:textId="77777777" w:rsidTr="00121695">
              <w:trPr>
                <w:trHeight w:val="329"/>
              </w:trPr>
              <w:tc>
                <w:tcPr>
                  <w:tcW w:w="506" w:type="dxa"/>
                  <w:vAlign w:val="center"/>
                  <w:hideMark/>
                </w:tcPr>
                <w:p w14:paraId="604AC380" w14:textId="77777777" w:rsidR="00ED7DC1" w:rsidRPr="000A7775" w:rsidRDefault="00ED7DC1" w:rsidP="00ED7DC1">
                  <w:pPr>
                    <w:jc w:val="center"/>
                  </w:pPr>
                  <w:r w:rsidRPr="000A7775">
                    <w:t> </w:t>
                  </w:r>
                </w:p>
              </w:tc>
              <w:tc>
                <w:tcPr>
                  <w:tcW w:w="506" w:type="dxa"/>
                  <w:vAlign w:val="center"/>
                  <w:hideMark/>
                </w:tcPr>
                <w:p w14:paraId="2F3AF43F" w14:textId="77777777" w:rsidR="00ED7DC1" w:rsidRPr="000A7775" w:rsidRDefault="00ED7DC1" w:rsidP="00ED7DC1">
                  <w:pPr>
                    <w:jc w:val="center"/>
                  </w:pPr>
                  <w:r w:rsidRPr="000A7775">
                    <w:t> </w:t>
                  </w:r>
                </w:p>
              </w:tc>
              <w:tc>
                <w:tcPr>
                  <w:tcW w:w="506" w:type="dxa"/>
                  <w:vAlign w:val="center"/>
                  <w:hideMark/>
                </w:tcPr>
                <w:p w14:paraId="03B8DA33" w14:textId="77777777" w:rsidR="00ED7DC1" w:rsidRPr="000A7775" w:rsidRDefault="00ED7DC1" w:rsidP="00ED7DC1">
                  <w:pPr>
                    <w:jc w:val="center"/>
                  </w:pPr>
                  <w:r w:rsidRPr="000A7775">
                    <w:t> </w:t>
                  </w:r>
                </w:p>
              </w:tc>
              <w:tc>
                <w:tcPr>
                  <w:tcW w:w="506" w:type="dxa"/>
                  <w:vAlign w:val="center"/>
                  <w:hideMark/>
                </w:tcPr>
                <w:p w14:paraId="65978AAD" w14:textId="77777777" w:rsidR="00ED7DC1" w:rsidRPr="000A7775" w:rsidRDefault="00ED7DC1" w:rsidP="00ED7DC1">
                  <w:pPr>
                    <w:jc w:val="center"/>
                  </w:pPr>
                  <w:r w:rsidRPr="000A7775">
                    <w:t> </w:t>
                  </w:r>
                </w:p>
              </w:tc>
              <w:tc>
                <w:tcPr>
                  <w:tcW w:w="506" w:type="dxa"/>
                  <w:vAlign w:val="center"/>
                  <w:hideMark/>
                </w:tcPr>
                <w:p w14:paraId="01AFF8E0" w14:textId="77777777" w:rsidR="00ED7DC1" w:rsidRPr="000A7775" w:rsidRDefault="00ED7DC1" w:rsidP="00ED7DC1">
                  <w:pPr>
                    <w:jc w:val="center"/>
                  </w:pPr>
                  <w:r w:rsidRPr="000A7775">
                    <w:t> </w:t>
                  </w:r>
                </w:p>
              </w:tc>
              <w:tc>
                <w:tcPr>
                  <w:tcW w:w="506" w:type="dxa"/>
                  <w:vAlign w:val="center"/>
                  <w:hideMark/>
                </w:tcPr>
                <w:p w14:paraId="56EB5DAD" w14:textId="77777777" w:rsidR="00ED7DC1" w:rsidRPr="000A7775" w:rsidRDefault="00ED7DC1" w:rsidP="00ED7DC1">
                  <w:pPr>
                    <w:jc w:val="center"/>
                  </w:pPr>
                  <w:r w:rsidRPr="000A7775">
                    <w:t> </w:t>
                  </w:r>
                </w:p>
              </w:tc>
              <w:tc>
                <w:tcPr>
                  <w:tcW w:w="506" w:type="dxa"/>
                  <w:vAlign w:val="center"/>
                  <w:hideMark/>
                </w:tcPr>
                <w:p w14:paraId="1E758773" w14:textId="77777777" w:rsidR="00ED7DC1" w:rsidRPr="000A7775" w:rsidRDefault="00ED7DC1" w:rsidP="00ED7DC1">
                  <w:pPr>
                    <w:jc w:val="center"/>
                  </w:pPr>
                  <w:r w:rsidRPr="000A7775">
                    <w:t> </w:t>
                  </w:r>
                </w:p>
              </w:tc>
              <w:tc>
                <w:tcPr>
                  <w:tcW w:w="506" w:type="dxa"/>
                  <w:vAlign w:val="center"/>
                  <w:hideMark/>
                </w:tcPr>
                <w:p w14:paraId="1DDA09D7" w14:textId="77777777" w:rsidR="00ED7DC1" w:rsidRPr="000A7775" w:rsidRDefault="00ED7DC1" w:rsidP="00ED7DC1">
                  <w:pPr>
                    <w:jc w:val="center"/>
                  </w:pPr>
                  <w:r w:rsidRPr="000A7775">
                    <w:t> </w:t>
                  </w:r>
                </w:p>
              </w:tc>
              <w:tc>
                <w:tcPr>
                  <w:tcW w:w="506" w:type="dxa"/>
                  <w:vAlign w:val="center"/>
                  <w:hideMark/>
                </w:tcPr>
                <w:p w14:paraId="50B84662"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871102B" w14:textId="77777777" w:rsidR="00ED7DC1" w:rsidRPr="000A7775" w:rsidRDefault="00ED7DC1" w:rsidP="00ED7DC1">
                  <w:pPr>
                    <w:jc w:val="center"/>
                  </w:pPr>
                  <w:r w:rsidRPr="000A7775">
                    <w:t>л</w:t>
                  </w:r>
                </w:p>
              </w:tc>
              <w:tc>
                <w:tcPr>
                  <w:tcW w:w="506" w:type="dxa"/>
                  <w:vAlign w:val="center"/>
                  <w:hideMark/>
                </w:tcPr>
                <w:p w14:paraId="3486110C" w14:textId="77777777" w:rsidR="00ED7DC1" w:rsidRPr="000A7775" w:rsidRDefault="00ED7DC1" w:rsidP="00ED7DC1">
                  <w:pPr>
                    <w:jc w:val="center"/>
                  </w:pPr>
                  <w:r w:rsidRPr="000A7775">
                    <w:t> </w:t>
                  </w:r>
                </w:p>
              </w:tc>
              <w:tc>
                <w:tcPr>
                  <w:tcW w:w="506" w:type="dxa"/>
                  <w:vAlign w:val="center"/>
                  <w:hideMark/>
                </w:tcPr>
                <w:p w14:paraId="1648C185" w14:textId="77777777" w:rsidR="00ED7DC1" w:rsidRPr="000A7775" w:rsidRDefault="00ED7DC1" w:rsidP="00ED7DC1">
                  <w:pPr>
                    <w:jc w:val="center"/>
                  </w:pPr>
                  <w:r w:rsidRPr="000A7775">
                    <w:t> </w:t>
                  </w:r>
                </w:p>
              </w:tc>
              <w:tc>
                <w:tcPr>
                  <w:tcW w:w="506" w:type="dxa"/>
                  <w:vAlign w:val="center"/>
                  <w:hideMark/>
                </w:tcPr>
                <w:p w14:paraId="0034BBB9" w14:textId="77777777" w:rsidR="00ED7DC1" w:rsidRPr="000A7775" w:rsidRDefault="00ED7DC1" w:rsidP="00ED7DC1">
                  <w:pPr>
                    <w:jc w:val="center"/>
                  </w:pPr>
                  <w:r w:rsidRPr="000A7775">
                    <w:t> </w:t>
                  </w:r>
                </w:p>
              </w:tc>
              <w:tc>
                <w:tcPr>
                  <w:tcW w:w="506" w:type="dxa"/>
                  <w:vAlign w:val="center"/>
                  <w:hideMark/>
                </w:tcPr>
                <w:p w14:paraId="021268B9"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4843BF" w14:textId="77777777" w:rsidR="00ED7DC1" w:rsidRPr="000A7775" w:rsidRDefault="00ED7DC1" w:rsidP="00ED7DC1">
                  <w:pPr>
                    <w:jc w:val="center"/>
                  </w:pPr>
                  <w:r w:rsidRPr="000A7775">
                    <w:t>и</w:t>
                  </w:r>
                </w:p>
              </w:tc>
              <w:tc>
                <w:tcPr>
                  <w:tcW w:w="506" w:type="dxa"/>
                  <w:vAlign w:val="center"/>
                  <w:hideMark/>
                </w:tcPr>
                <w:p w14:paraId="4A5BC3A0" w14:textId="77777777" w:rsidR="00ED7DC1" w:rsidRPr="000A7775" w:rsidRDefault="00ED7DC1" w:rsidP="00ED7DC1">
                  <w:pPr>
                    <w:jc w:val="center"/>
                  </w:pPr>
                  <w:r w:rsidRPr="000A7775">
                    <w:t> </w:t>
                  </w:r>
                </w:p>
              </w:tc>
              <w:tc>
                <w:tcPr>
                  <w:tcW w:w="506" w:type="dxa"/>
                  <w:vAlign w:val="center"/>
                  <w:hideMark/>
                </w:tcPr>
                <w:p w14:paraId="3D6CB57E"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0E7B7533"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4BD183" w14:textId="77777777" w:rsidR="00ED7DC1" w:rsidRPr="000A7775" w:rsidRDefault="00ED7DC1" w:rsidP="00ED7DC1">
                  <w:pPr>
                    <w:jc w:val="center"/>
                  </w:pPr>
                  <w:r w:rsidRPr="000A7775">
                    <w:t> </w:t>
                  </w:r>
                  <w:r>
                    <w:t>с</w:t>
                  </w:r>
                </w:p>
              </w:tc>
              <w:tc>
                <w:tcPr>
                  <w:tcW w:w="506" w:type="dxa"/>
                  <w:tcBorders>
                    <w:left w:val="single" w:sz="4" w:space="0" w:color="auto"/>
                  </w:tcBorders>
                  <w:vAlign w:val="center"/>
                  <w:hideMark/>
                </w:tcPr>
                <w:p w14:paraId="44B159F8" w14:textId="77777777" w:rsidR="00ED7DC1" w:rsidRPr="000A7775" w:rsidRDefault="00ED7DC1" w:rsidP="00ED7DC1">
                  <w:pPr>
                    <w:jc w:val="center"/>
                  </w:pPr>
                  <w:r w:rsidRPr="000A7775">
                    <w:t> </w:t>
                  </w:r>
                </w:p>
              </w:tc>
              <w:tc>
                <w:tcPr>
                  <w:tcW w:w="506" w:type="dxa"/>
                  <w:vAlign w:val="center"/>
                  <w:hideMark/>
                </w:tcPr>
                <w:p w14:paraId="62D54E97" w14:textId="77777777" w:rsidR="00ED7DC1" w:rsidRPr="000A7775" w:rsidRDefault="00ED7DC1" w:rsidP="00ED7DC1">
                  <w:pPr>
                    <w:jc w:val="center"/>
                  </w:pPr>
                  <w:r w:rsidRPr="000A7775">
                    <w:t> </w:t>
                  </w:r>
                </w:p>
              </w:tc>
              <w:tc>
                <w:tcPr>
                  <w:tcW w:w="506" w:type="dxa"/>
                  <w:vAlign w:val="center"/>
                  <w:hideMark/>
                </w:tcPr>
                <w:p w14:paraId="2C34EC58" w14:textId="77777777" w:rsidR="00ED7DC1" w:rsidRPr="000A7775" w:rsidRDefault="00ED7DC1" w:rsidP="00ED7DC1">
                  <w:pPr>
                    <w:jc w:val="center"/>
                  </w:pPr>
                  <w:r w:rsidRPr="000A7775">
                    <w:t> </w:t>
                  </w:r>
                </w:p>
              </w:tc>
            </w:tr>
            <w:tr w:rsidR="00ED7DC1" w:rsidRPr="000A7775" w14:paraId="463F2D8F" w14:textId="77777777" w:rsidTr="00121695">
              <w:trPr>
                <w:trHeight w:val="329"/>
              </w:trPr>
              <w:tc>
                <w:tcPr>
                  <w:tcW w:w="506" w:type="dxa"/>
                  <w:vAlign w:val="center"/>
                  <w:hideMark/>
                </w:tcPr>
                <w:p w14:paraId="2BAC744A" w14:textId="77777777" w:rsidR="00ED7DC1" w:rsidRPr="000A7775" w:rsidRDefault="00ED7DC1" w:rsidP="00ED7DC1">
                  <w:pPr>
                    <w:jc w:val="center"/>
                  </w:pPr>
                  <w:r w:rsidRPr="000A7775">
                    <w:t> </w:t>
                  </w:r>
                </w:p>
              </w:tc>
              <w:tc>
                <w:tcPr>
                  <w:tcW w:w="506" w:type="dxa"/>
                  <w:vAlign w:val="center"/>
                  <w:hideMark/>
                </w:tcPr>
                <w:p w14:paraId="11F5F9E7" w14:textId="77777777" w:rsidR="00ED7DC1" w:rsidRPr="000A7775" w:rsidRDefault="00ED7DC1" w:rsidP="00ED7DC1">
                  <w:pPr>
                    <w:jc w:val="center"/>
                  </w:pPr>
                  <w:r w:rsidRPr="000A7775">
                    <w:t> </w:t>
                  </w:r>
                </w:p>
              </w:tc>
              <w:tc>
                <w:tcPr>
                  <w:tcW w:w="506" w:type="dxa"/>
                  <w:vAlign w:val="center"/>
                  <w:hideMark/>
                </w:tcPr>
                <w:p w14:paraId="2480BD2E" w14:textId="77777777" w:rsidR="00ED7DC1" w:rsidRPr="000A7775" w:rsidRDefault="00ED7DC1" w:rsidP="00ED7DC1">
                  <w:pPr>
                    <w:jc w:val="center"/>
                  </w:pPr>
                  <w:r w:rsidRPr="000A7775">
                    <w:t> </w:t>
                  </w:r>
                </w:p>
              </w:tc>
              <w:tc>
                <w:tcPr>
                  <w:tcW w:w="506" w:type="dxa"/>
                  <w:vAlign w:val="center"/>
                  <w:hideMark/>
                </w:tcPr>
                <w:p w14:paraId="79E65244" w14:textId="77777777" w:rsidR="00ED7DC1" w:rsidRPr="000A7775" w:rsidRDefault="00ED7DC1" w:rsidP="00ED7DC1">
                  <w:pPr>
                    <w:jc w:val="center"/>
                  </w:pPr>
                  <w:r w:rsidRPr="000A7775">
                    <w:t> </w:t>
                  </w:r>
                </w:p>
              </w:tc>
              <w:tc>
                <w:tcPr>
                  <w:tcW w:w="506" w:type="dxa"/>
                  <w:vAlign w:val="center"/>
                  <w:hideMark/>
                </w:tcPr>
                <w:p w14:paraId="13EF02A0" w14:textId="77777777" w:rsidR="00ED7DC1" w:rsidRPr="000A7775" w:rsidRDefault="00ED7DC1" w:rsidP="00ED7DC1">
                  <w:pPr>
                    <w:jc w:val="center"/>
                  </w:pPr>
                  <w:r w:rsidRPr="000A7775">
                    <w:t> </w:t>
                  </w:r>
                </w:p>
              </w:tc>
              <w:tc>
                <w:tcPr>
                  <w:tcW w:w="506" w:type="dxa"/>
                  <w:vAlign w:val="center"/>
                  <w:hideMark/>
                </w:tcPr>
                <w:p w14:paraId="53447AC8" w14:textId="77777777" w:rsidR="00ED7DC1" w:rsidRPr="000A7775" w:rsidRDefault="00ED7DC1" w:rsidP="00ED7DC1">
                  <w:pPr>
                    <w:jc w:val="center"/>
                  </w:pPr>
                  <w:r w:rsidRPr="000A7775">
                    <w:t> </w:t>
                  </w:r>
                </w:p>
              </w:tc>
              <w:tc>
                <w:tcPr>
                  <w:tcW w:w="506" w:type="dxa"/>
                  <w:vAlign w:val="center"/>
                  <w:hideMark/>
                </w:tcPr>
                <w:p w14:paraId="05272F83" w14:textId="77777777" w:rsidR="00ED7DC1" w:rsidRPr="000A7775" w:rsidRDefault="00ED7DC1" w:rsidP="00ED7DC1">
                  <w:pPr>
                    <w:jc w:val="center"/>
                  </w:pPr>
                  <w:r w:rsidRPr="000A7775">
                    <w:t> </w:t>
                  </w:r>
                </w:p>
              </w:tc>
              <w:tc>
                <w:tcPr>
                  <w:tcW w:w="506" w:type="dxa"/>
                  <w:vAlign w:val="center"/>
                  <w:hideMark/>
                </w:tcPr>
                <w:p w14:paraId="4B567ACC" w14:textId="77777777" w:rsidR="00ED7DC1" w:rsidRPr="000A7775" w:rsidRDefault="00ED7DC1" w:rsidP="00ED7DC1">
                  <w:pPr>
                    <w:jc w:val="center"/>
                  </w:pPr>
                  <w:r w:rsidRPr="000A7775">
                    <w:t> </w:t>
                  </w:r>
                </w:p>
              </w:tc>
              <w:tc>
                <w:tcPr>
                  <w:tcW w:w="506" w:type="dxa"/>
                  <w:vAlign w:val="center"/>
                  <w:hideMark/>
                </w:tcPr>
                <w:p w14:paraId="4FB1C584"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F337E2" w14:textId="77777777" w:rsidR="00ED7DC1" w:rsidRPr="000A7775" w:rsidRDefault="00ED7DC1" w:rsidP="00ED7DC1">
                  <w:pPr>
                    <w:jc w:val="center"/>
                  </w:pPr>
                  <w:r w:rsidRPr="000A7775">
                    <w:t>а</w:t>
                  </w:r>
                </w:p>
              </w:tc>
              <w:tc>
                <w:tcPr>
                  <w:tcW w:w="506" w:type="dxa"/>
                  <w:vAlign w:val="center"/>
                  <w:hideMark/>
                </w:tcPr>
                <w:p w14:paraId="1AB3DEA0" w14:textId="77777777" w:rsidR="00ED7DC1" w:rsidRPr="000A7775" w:rsidRDefault="00ED7DC1" w:rsidP="00ED7DC1">
                  <w:pPr>
                    <w:jc w:val="center"/>
                  </w:pPr>
                  <w:r w:rsidRPr="000A7775">
                    <w:t> </w:t>
                  </w:r>
                </w:p>
              </w:tc>
              <w:tc>
                <w:tcPr>
                  <w:tcW w:w="506" w:type="dxa"/>
                  <w:vAlign w:val="center"/>
                  <w:hideMark/>
                </w:tcPr>
                <w:p w14:paraId="01706DFB" w14:textId="77777777" w:rsidR="00ED7DC1" w:rsidRPr="000A7775" w:rsidRDefault="00ED7DC1" w:rsidP="00ED7DC1">
                  <w:pPr>
                    <w:jc w:val="center"/>
                  </w:pPr>
                  <w:r w:rsidRPr="000A7775">
                    <w:t> </w:t>
                  </w:r>
                </w:p>
              </w:tc>
              <w:tc>
                <w:tcPr>
                  <w:tcW w:w="506" w:type="dxa"/>
                  <w:vAlign w:val="center"/>
                  <w:hideMark/>
                </w:tcPr>
                <w:p w14:paraId="5137DF18" w14:textId="77777777" w:rsidR="00ED7DC1" w:rsidRPr="000A7775" w:rsidRDefault="00ED7DC1" w:rsidP="00ED7DC1">
                  <w:pPr>
                    <w:jc w:val="center"/>
                  </w:pPr>
                  <w:r w:rsidRPr="000A7775">
                    <w:t> </w:t>
                  </w:r>
                </w:p>
              </w:tc>
              <w:tc>
                <w:tcPr>
                  <w:tcW w:w="506" w:type="dxa"/>
                  <w:vAlign w:val="center"/>
                  <w:hideMark/>
                </w:tcPr>
                <w:p w14:paraId="67767C4D"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8B8072" w14:textId="77777777" w:rsidR="00ED7DC1" w:rsidRPr="000A7775" w:rsidRDefault="00ED7DC1" w:rsidP="00ED7DC1">
                  <w:pPr>
                    <w:jc w:val="center"/>
                  </w:pPr>
                  <w:r w:rsidRPr="000A7775">
                    <w:t>е</w:t>
                  </w:r>
                </w:p>
              </w:tc>
              <w:tc>
                <w:tcPr>
                  <w:tcW w:w="506" w:type="dxa"/>
                  <w:vAlign w:val="center"/>
                  <w:hideMark/>
                </w:tcPr>
                <w:p w14:paraId="4DCB7386" w14:textId="77777777" w:rsidR="00ED7DC1" w:rsidRPr="000A7775" w:rsidRDefault="00ED7DC1" w:rsidP="00ED7DC1">
                  <w:pPr>
                    <w:jc w:val="center"/>
                  </w:pPr>
                  <w:r w:rsidRPr="000A7775">
                    <w:t> </w:t>
                  </w:r>
                </w:p>
              </w:tc>
              <w:tc>
                <w:tcPr>
                  <w:tcW w:w="506" w:type="dxa"/>
                  <w:vAlign w:val="center"/>
                  <w:hideMark/>
                </w:tcPr>
                <w:p w14:paraId="111BBAEB"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6FDE77AD"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A20B6D" w14:textId="77777777" w:rsidR="00ED7DC1" w:rsidRPr="000A7775" w:rsidRDefault="00ED7DC1" w:rsidP="00ED7DC1">
                  <w:pPr>
                    <w:jc w:val="center"/>
                  </w:pPr>
                  <w:r w:rsidRPr="000A7775">
                    <w:t> </w:t>
                  </w:r>
                  <w:r>
                    <w:t>т</w:t>
                  </w:r>
                </w:p>
              </w:tc>
              <w:tc>
                <w:tcPr>
                  <w:tcW w:w="506" w:type="dxa"/>
                  <w:tcBorders>
                    <w:left w:val="single" w:sz="4" w:space="0" w:color="auto"/>
                  </w:tcBorders>
                  <w:vAlign w:val="center"/>
                  <w:hideMark/>
                </w:tcPr>
                <w:p w14:paraId="179D3DE0" w14:textId="77777777" w:rsidR="00ED7DC1" w:rsidRPr="000A7775" w:rsidRDefault="00ED7DC1" w:rsidP="00ED7DC1">
                  <w:pPr>
                    <w:jc w:val="center"/>
                  </w:pPr>
                  <w:r w:rsidRPr="000A7775">
                    <w:t> </w:t>
                  </w:r>
                </w:p>
              </w:tc>
              <w:tc>
                <w:tcPr>
                  <w:tcW w:w="506" w:type="dxa"/>
                  <w:vAlign w:val="center"/>
                  <w:hideMark/>
                </w:tcPr>
                <w:p w14:paraId="065B75B9" w14:textId="77777777" w:rsidR="00ED7DC1" w:rsidRPr="000A7775" w:rsidRDefault="00ED7DC1" w:rsidP="00ED7DC1">
                  <w:pPr>
                    <w:jc w:val="center"/>
                    <w:rPr>
                      <w:b/>
                      <w:bCs/>
                    </w:rPr>
                  </w:pPr>
                  <w:r w:rsidRPr="000A7775">
                    <w:rPr>
                      <w:b/>
                      <w:bCs/>
                    </w:rPr>
                    <w:t>9</w:t>
                  </w:r>
                </w:p>
              </w:tc>
              <w:tc>
                <w:tcPr>
                  <w:tcW w:w="506" w:type="dxa"/>
                  <w:vAlign w:val="center"/>
                  <w:hideMark/>
                </w:tcPr>
                <w:p w14:paraId="7DBFE849" w14:textId="77777777" w:rsidR="00ED7DC1" w:rsidRPr="000A7775" w:rsidRDefault="00ED7DC1" w:rsidP="00ED7DC1">
                  <w:pPr>
                    <w:jc w:val="center"/>
                  </w:pPr>
                  <w:r w:rsidRPr="000A7775">
                    <w:t> </w:t>
                  </w:r>
                </w:p>
              </w:tc>
            </w:tr>
            <w:tr w:rsidR="00ED7DC1" w:rsidRPr="000A7775" w14:paraId="77EEB47B" w14:textId="77777777" w:rsidTr="00121695">
              <w:trPr>
                <w:trHeight w:val="329"/>
              </w:trPr>
              <w:tc>
                <w:tcPr>
                  <w:tcW w:w="506" w:type="dxa"/>
                  <w:vAlign w:val="center"/>
                  <w:hideMark/>
                </w:tcPr>
                <w:p w14:paraId="00C3964D" w14:textId="77777777" w:rsidR="00ED7DC1" w:rsidRPr="000A7775" w:rsidRDefault="00ED7DC1" w:rsidP="00ED7DC1">
                  <w:pPr>
                    <w:jc w:val="center"/>
                  </w:pPr>
                  <w:r w:rsidRPr="000A7775">
                    <w:t> </w:t>
                  </w:r>
                </w:p>
              </w:tc>
              <w:tc>
                <w:tcPr>
                  <w:tcW w:w="506" w:type="dxa"/>
                  <w:vAlign w:val="center"/>
                  <w:hideMark/>
                </w:tcPr>
                <w:p w14:paraId="6A69C928" w14:textId="77777777" w:rsidR="00ED7DC1" w:rsidRPr="000A7775" w:rsidRDefault="00ED7DC1" w:rsidP="00ED7DC1">
                  <w:pPr>
                    <w:jc w:val="center"/>
                  </w:pPr>
                  <w:r w:rsidRPr="000A7775">
                    <w:t> </w:t>
                  </w:r>
                </w:p>
              </w:tc>
              <w:tc>
                <w:tcPr>
                  <w:tcW w:w="506" w:type="dxa"/>
                  <w:vAlign w:val="center"/>
                  <w:hideMark/>
                </w:tcPr>
                <w:p w14:paraId="775704C8" w14:textId="77777777" w:rsidR="00ED7DC1" w:rsidRPr="000A7775" w:rsidRDefault="00ED7DC1" w:rsidP="00ED7DC1">
                  <w:pPr>
                    <w:jc w:val="center"/>
                  </w:pPr>
                  <w:r w:rsidRPr="000A7775">
                    <w:t> </w:t>
                  </w:r>
                </w:p>
              </w:tc>
              <w:tc>
                <w:tcPr>
                  <w:tcW w:w="506" w:type="dxa"/>
                  <w:vAlign w:val="center"/>
                  <w:hideMark/>
                </w:tcPr>
                <w:p w14:paraId="605F5E9F" w14:textId="77777777" w:rsidR="00ED7DC1" w:rsidRPr="000A7775" w:rsidRDefault="00ED7DC1" w:rsidP="00ED7DC1">
                  <w:pPr>
                    <w:jc w:val="center"/>
                  </w:pPr>
                  <w:r w:rsidRPr="000A7775">
                    <w:t> </w:t>
                  </w:r>
                </w:p>
              </w:tc>
              <w:tc>
                <w:tcPr>
                  <w:tcW w:w="506" w:type="dxa"/>
                  <w:vAlign w:val="center"/>
                  <w:hideMark/>
                </w:tcPr>
                <w:p w14:paraId="45BDDE3E" w14:textId="77777777" w:rsidR="00ED7DC1" w:rsidRPr="000A7775" w:rsidRDefault="00ED7DC1" w:rsidP="00ED7DC1">
                  <w:pPr>
                    <w:jc w:val="center"/>
                  </w:pPr>
                  <w:r w:rsidRPr="000A7775">
                    <w:t> </w:t>
                  </w:r>
                </w:p>
              </w:tc>
              <w:tc>
                <w:tcPr>
                  <w:tcW w:w="506" w:type="dxa"/>
                  <w:vAlign w:val="center"/>
                  <w:hideMark/>
                </w:tcPr>
                <w:p w14:paraId="2003BA41" w14:textId="77777777" w:rsidR="00ED7DC1" w:rsidRPr="000A7775" w:rsidRDefault="00ED7DC1" w:rsidP="00ED7DC1">
                  <w:pPr>
                    <w:jc w:val="center"/>
                  </w:pPr>
                  <w:r w:rsidRPr="000A7775">
                    <w:t> </w:t>
                  </w:r>
                </w:p>
              </w:tc>
              <w:tc>
                <w:tcPr>
                  <w:tcW w:w="506" w:type="dxa"/>
                  <w:vAlign w:val="center"/>
                  <w:hideMark/>
                </w:tcPr>
                <w:p w14:paraId="4A0D1F43" w14:textId="77777777" w:rsidR="00ED7DC1" w:rsidRPr="000A7775" w:rsidRDefault="00ED7DC1" w:rsidP="00ED7DC1">
                  <w:pPr>
                    <w:jc w:val="center"/>
                  </w:pPr>
                  <w:r w:rsidRPr="000A7775">
                    <w:t> </w:t>
                  </w:r>
                </w:p>
              </w:tc>
              <w:tc>
                <w:tcPr>
                  <w:tcW w:w="506" w:type="dxa"/>
                  <w:vAlign w:val="center"/>
                  <w:hideMark/>
                </w:tcPr>
                <w:p w14:paraId="74752A66" w14:textId="77777777" w:rsidR="00ED7DC1" w:rsidRPr="000A7775" w:rsidRDefault="00ED7DC1" w:rsidP="00ED7DC1">
                  <w:pPr>
                    <w:jc w:val="center"/>
                  </w:pPr>
                  <w:r w:rsidRPr="000A7775">
                    <w:t> </w:t>
                  </w:r>
                </w:p>
              </w:tc>
              <w:tc>
                <w:tcPr>
                  <w:tcW w:w="506" w:type="dxa"/>
                  <w:vAlign w:val="center"/>
                  <w:hideMark/>
                </w:tcPr>
                <w:p w14:paraId="4DE87BD2"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AE30F5D" w14:textId="77777777" w:rsidR="00ED7DC1" w:rsidRPr="000A7775" w:rsidRDefault="00ED7DC1" w:rsidP="00ED7DC1">
                  <w:pPr>
                    <w:jc w:val="center"/>
                  </w:pPr>
                  <w:r w:rsidRPr="000A7775">
                    <w:t>г</w:t>
                  </w:r>
                </w:p>
              </w:tc>
              <w:tc>
                <w:tcPr>
                  <w:tcW w:w="506" w:type="dxa"/>
                  <w:vAlign w:val="center"/>
                  <w:hideMark/>
                </w:tcPr>
                <w:p w14:paraId="23D14817" w14:textId="77777777" w:rsidR="00ED7DC1" w:rsidRPr="000A7775" w:rsidRDefault="00ED7DC1" w:rsidP="00ED7DC1">
                  <w:pPr>
                    <w:jc w:val="center"/>
                  </w:pPr>
                  <w:r w:rsidRPr="000A7775">
                    <w:t> </w:t>
                  </w:r>
                </w:p>
              </w:tc>
              <w:tc>
                <w:tcPr>
                  <w:tcW w:w="506" w:type="dxa"/>
                  <w:vAlign w:val="center"/>
                  <w:hideMark/>
                </w:tcPr>
                <w:p w14:paraId="2EC76403" w14:textId="77777777" w:rsidR="00ED7DC1" w:rsidRPr="000A7775" w:rsidRDefault="00ED7DC1" w:rsidP="00ED7DC1">
                  <w:pPr>
                    <w:jc w:val="center"/>
                  </w:pPr>
                  <w:r w:rsidRPr="000A7775">
                    <w:t> </w:t>
                  </w:r>
                </w:p>
              </w:tc>
              <w:tc>
                <w:tcPr>
                  <w:tcW w:w="506" w:type="dxa"/>
                  <w:vAlign w:val="center"/>
                  <w:hideMark/>
                </w:tcPr>
                <w:p w14:paraId="32548FC5" w14:textId="77777777" w:rsidR="00ED7DC1" w:rsidRPr="000A7775" w:rsidRDefault="00ED7DC1" w:rsidP="00ED7DC1">
                  <w:pPr>
                    <w:jc w:val="center"/>
                    <w:rPr>
                      <w:b/>
                      <w:bCs/>
                    </w:rPr>
                  </w:pPr>
                  <w:r w:rsidRPr="000A7775">
                    <w:rPr>
                      <w:b/>
                      <w:bCs/>
                    </w:rPr>
                    <w:t>5</w:t>
                  </w:r>
                </w:p>
              </w:tc>
              <w:tc>
                <w:tcPr>
                  <w:tcW w:w="506" w:type="dxa"/>
                  <w:vAlign w:val="center"/>
                  <w:hideMark/>
                </w:tcPr>
                <w:p w14:paraId="711C59BF" w14:textId="77777777" w:rsidR="00ED7DC1" w:rsidRPr="000A7775" w:rsidRDefault="00ED7DC1" w:rsidP="00ED7DC1">
                  <w:pPr>
                    <w:jc w:val="center"/>
                  </w:pPr>
                  <w:r w:rsidRPr="000A7775">
                    <w:t> </w:t>
                  </w:r>
                </w:p>
              </w:tc>
              <w:tc>
                <w:tcPr>
                  <w:tcW w:w="506" w:type="dxa"/>
                  <w:vAlign w:val="center"/>
                  <w:hideMark/>
                </w:tcPr>
                <w:p w14:paraId="67ABE4C7" w14:textId="77777777" w:rsidR="00ED7DC1" w:rsidRPr="000A7775" w:rsidRDefault="00ED7DC1" w:rsidP="00ED7DC1">
                  <w:pPr>
                    <w:jc w:val="center"/>
                  </w:pPr>
                  <w:r w:rsidRPr="000A7775">
                    <w:t> </w:t>
                  </w:r>
                </w:p>
              </w:tc>
              <w:tc>
                <w:tcPr>
                  <w:tcW w:w="506" w:type="dxa"/>
                  <w:vAlign w:val="center"/>
                  <w:hideMark/>
                </w:tcPr>
                <w:p w14:paraId="487491D1" w14:textId="77777777" w:rsidR="00ED7DC1" w:rsidRPr="000A7775" w:rsidRDefault="00ED7DC1" w:rsidP="00ED7DC1">
                  <w:pPr>
                    <w:jc w:val="center"/>
                  </w:pPr>
                  <w:r w:rsidRPr="000A7775">
                    <w:t> </w:t>
                  </w:r>
                </w:p>
              </w:tc>
              <w:tc>
                <w:tcPr>
                  <w:tcW w:w="506" w:type="dxa"/>
                  <w:vAlign w:val="center"/>
                  <w:hideMark/>
                </w:tcPr>
                <w:p w14:paraId="3B0ACB81"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282DDFC4"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EE3C1F" w14:textId="77777777" w:rsidR="00ED7DC1" w:rsidRPr="000A7775" w:rsidRDefault="00ED7DC1" w:rsidP="00ED7DC1">
                  <w:pPr>
                    <w:jc w:val="center"/>
                  </w:pPr>
                  <w:r w:rsidRPr="000A7775">
                    <w:t> </w:t>
                  </w:r>
                  <w:r>
                    <w:t>и</w:t>
                  </w:r>
                </w:p>
              </w:tc>
              <w:tc>
                <w:tcPr>
                  <w:tcW w:w="506" w:type="dxa"/>
                  <w:tcBorders>
                    <w:left w:val="single" w:sz="4" w:space="0" w:color="auto"/>
                  </w:tcBorders>
                  <w:vAlign w:val="center"/>
                  <w:hideMark/>
                </w:tcPr>
                <w:p w14:paraId="0885238B"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B13A67" w14:textId="77777777" w:rsidR="00ED7DC1" w:rsidRPr="000A7775" w:rsidRDefault="00ED7DC1" w:rsidP="00ED7DC1">
                  <w:pPr>
                    <w:jc w:val="center"/>
                  </w:pPr>
                  <w:r w:rsidRPr="000A7775">
                    <w:t>г</w:t>
                  </w:r>
                </w:p>
              </w:tc>
              <w:tc>
                <w:tcPr>
                  <w:tcW w:w="506" w:type="dxa"/>
                  <w:vAlign w:val="center"/>
                  <w:hideMark/>
                </w:tcPr>
                <w:p w14:paraId="081A6704" w14:textId="77777777" w:rsidR="00ED7DC1" w:rsidRPr="000A7775" w:rsidRDefault="00ED7DC1" w:rsidP="00ED7DC1">
                  <w:pPr>
                    <w:jc w:val="center"/>
                  </w:pPr>
                  <w:r w:rsidRPr="000A7775">
                    <w:t> </w:t>
                  </w:r>
                </w:p>
              </w:tc>
            </w:tr>
            <w:tr w:rsidR="00ED7DC1" w:rsidRPr="000A7775" w14:paraId="5D3FEAD7" w14:textId="77777777" w:rsidTr="00121695">
              <w:trPr>
                <w:trHeight w:val="329"/>
              </w:trPr>
              <w:tc>
                <w:tcPr>
                  <w:tcW w:w="506" w:type="dxa"/>
                  <w:vAlign w:val="center"/>
                  <w:hideMark/>
                </w:tcPr>
                <w:p w14:paraId="1B8EBD16" w14:textId="77777777" w:rsidR="00ED7DC1" w:rsidRPr="000A7775" w:rsidRDefault="00ED7DC1" w:rsidP="00ED7DC1">
                  <w:pPr>
                    <w:jc w:val="center"/>
                  </w:pPr>
                  <w:r w:rsidRPr="000A7775">
                    <w:t> </w:t>
                  </w:r>
                </w:p>
              </w:tc>
              <w:tc>
                <w:tcPr>
                  <w:tcW w:w="506" w:type="dxa"/>
                  <w:vAlign w:val="center"/>
                  <w:hideMark/>
                </w:tcPr>
                <w:p w14:paraId="4DF8A5C5" w14:textId="77777777" w:rsidR="00ED7DC1" w:rsidRPr="000A7775" w:rsidRDefault="00ED7DC1" w:rsidP="00ED7DC1">
                  <w:pPr>
                    <w:jc w:val="center"/>
                  </w:pPr>
                  <w:r w:rsidRPr="000A7775">
                    <w:t> </w:t>
                  </w:r>
                </w:p>
              </w:tc>
              <w:tc>
                <w:tcPr>
                  <w:tcW w:w="506" w:type="dxa"/>
                  <w:vAlign w:val="center"/>
                  <w:hideMark/>
                </w:tcPr>
                <w:p w14:paraId="56FC59EC" w14:textId="77777777" w:rsidR="00ED7DC1" w:rsidRPr="000A7775" w:rsidRDefault="00ED7DC1" w:rsidP="00ED7DC1">
                  <w:pPr>
                    <w:jc w:val="center"/>
                  </w:pPr>
                  <w:r w:rsidRPr="000A7775">
                    <w:t> </w:t>
                  </w:r>
                </w:p>
              </w:tc>
              <w:tc>
                <w:tcPr>
                  <w:tcW w:w="506" w:type="dxa"/>
                  <w:vAlign w:val="center"/>
                  <w:hideMark/>
                </w:tcPr>
                <w:p w14:paraId="2A128708" w14:textId="77777777" w:rsidR="00ED7DC1" w:rsidRPr="000A7775" w:rsidRDefault="00ED7DC1" w:rsidP="00ED7DC1">
                  <w:pPr>
                    <w:jc w:val="center"/>
                  </w:pPr>
                  <w:r w:rsidRPr="000A7775">
                    <w:t> </w:t>
                  </w:r>
                </w:p>
              </w:tc>
              <w:tc>
                <w:tcPr>
                  <w:tcW w:w="506" w:type="dxa"/>
                  <w:vAlign w:val="center"/>
                  <w:hideMark/>
                </w:tcPr>
                <w:p w14:paraId="23D2FEA5" w14:textId="77777777" w:rsidR="00ED7DC1" w:rsidRPr="000A7775" w:rsidRDefault="00ED7DC1" w:rsidP="00ED7DC1">
                  <w:pPr>
                    <w:jc w:val="center"/>
                  </w:pPr>
                  <w:r w:rsidRPr="000A7775">
                    <w:t> </w:t>
                  </w:r>
                </w:p>
              </w:tc>
              <w:tc>
                <w:tcPr>
                  <w:tcW w:w="506" w:type="dxa"/>
                  <w:vAlign w:val="center"/>
                  <w:hideMark/>
                </w:tcPr>
                <w:p w14:paraId="707FD761" w14:textId="77777777" w:rsidR="00ED7DC1" w:rsidRPr="000A7775" w:rsidRDefault="00ED7DC1" w:rsidP="00ED7DC1">
                  <w:pPr>
                    <w:jc w:val="center"/>
                  </w:pPr>
                  <w:r w:rsidRPr="000A7775">
                    <w:t> </w:t>
                  </w:r>
                </w:p>
              </w:tc>
              <w:tc>
                <w:tcPr>
                  <w:tcW w:w="506" w:type="dxa"/>
                  <w:vAlign w:val="center"/>
                  <w:hideMark/>
                </w:tcPr>
                <w:p w14:paraId="7376A377" w14:textId="77777777" w:rsidR="00ED7DC1" w:rsidRPr="000A7775" w:rsidRDefault="00ED7DC1" w:rsidP="00ED7DC1">
                  <w:pPr>
                    <w:jc w:val="center"/>
                  </w:pPr>
                  <w:r w:rsidRPr="000A7775">
                    <w:t> </w:t>
                  </w:r>
                </w:p>
              </w:tc>
              <w:tc>
                <w:tcPr>
                  <w:tcW w:w="506" w:type="dxa"/>
                  <w:vAlign w:val="center"/>
                  <w:hideMark/>
                </w:tcPr>
                <w:p w14:paraId="2969F68E" w14:textId="77777777" w:rsidR="00ED7DC1" w:rsidRPr="000A7775" w:rsidRDefault="00ED7DC1" w:rsidP="00ED7DC1">
                  <w:pPr>
                    <w:jc w:val="center"/>
                  </w:pPr>
                  <w:r w:rsidRPr="000A7775">
                    <w:t> </w:t>
                  </w:r>
                </w:p>
              </w:tc>
              <w:tc>
                <w:tcPr>
                  <w:tcW w:w="506" w:type="dxa"/>
                  <w:vAlign w:val="center"/>
                  <w:hideMark/>
                </w:tcPr>
                <w:p w14:paraId="612475D5"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C95AD3" w14:textId="77777777" w:rsidR="00ED7DC1" w:rsidRPr="000A7775" w:rsidRDefault="00ED7DC1" w:rsidP="00ED7DC1">
                  <w:pPr>
                    <w:jc w:val="center"/>
                  </w:pPr>
                  <w:r w:rsidRPr="000A7775">
                    <w:t>м</w:t>
                  </w:r>
                </w:p>
              </w:tc>
              <w:tc>
                <w:tcPr>
                  <w:tcW w:w="506" w:type="dxa"/>
                  <w:vAlign w:val="center"/>
                  <w:hideMark/>
                </w:tcPr>
                <w:p w14:paraId="1DAE2074" w14:textId="77777777" w:rsidR="00ED7DC1" w:rsidRPr="000A7775" w:rsidRDefault="00ED7DC1" w:rsidP="00ED7DC1">
                  <w:pPr>
                    <w:jc w:val="center"/>
                  </w:pPr>
                  <w:r w:rsidRPr="000A7775">
                    <w:t> </w:t>
                  </w:r>
                </w:p>
              </w:tc>
              <w:tc>
                <w:tcPr>
                  <w:tcW w:w="506" w:type="dxa"/>
                  <w:vAlign w:val="center"/>
                  <w:hideMark/>
                </w:tcPr>
                <w:p w14:paraId="3C1FC6C7" w14:textId="77777777" w:rsidR="00ED7DC1" w:rsidRPr="000A7775" w:rsidRDefault="00ED7DC1" w:rsidP="00ED7DC1">
                  <w:pPr>
                    <w:jc w:val="center"/>
                    <w:rPr>
                      <w:b/>
                      <w:bCs/>
                    </w:rPr>
                  </w:pPr>
                  <w:r w:rsidRPr="000A7775">
                    <w:rPr>
                      <w:b/>
                      <w:bCs/>
                    </w:rPr>
                    <w:t>8</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198275" w14:textId="77777777" w:rsidR="00ED7DC1" w:rsidRPr="000A7775" w:rsidRDefault="00ED7DC1" w:rsidP="00ED7DC1">
                  <w:pPr>
                    <w:jc w:val="center"/>
                  </w:pPr>
                  <w:r w:rsidRPr="000A7775">
                    <w:t>п</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AE84E4" w14:textId="77777777" w:rsidR="00ED7DC1" w:rsidRPr="000A7775" w:rsidRDefault="00ED7DC1" w:rsidP="00ED7DC1">
                  <w:pPr>
                    <w:jc w:val="center"/>
                  </w:pPr>
                  <w:r w:rsidRPr="000A7775">
                    <w:t>р</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52CF61E" w14:textId="77777777" w:rsidR="00ED7DC1" w:rsidRPr="000A7775" w:rsidRDefault="00ED7DC1" w:rsidP="00ED7DC1">
                  <w:pPr>
                    <w:jc w:val="center"/>
                  </w:pPr>
                  <w:r w:rsidRPr="000A7775">
                    <w:t>е</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EACE31" w14:textId="77777777" w:rsidR="00ED7DC1" w:rsidRPr="000A7775" w:rsidRDefault="00ED7DC1" w:rsidP="00ED7DC1">
                  <w:pPr>
                    <w:jc w:val="center"/>
                  </w:pPr>
                  <w:r w:rsidRPr="000A7775">
                    <w:t>з</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F4F9DB" w14:textId="77777777" w:rsidR="00ED7DC1" w:rsidRPr="000A7775" w:rsidRDefault="00ED7DC1" w:rsidP="00ED7DC1">
                  <w:pPr>
                    <w:jc w:val="center"/>
                  </w:pPr>
                  <w:r w:rsidRPr="000A7775">
                    <w:t>у</w:t>
                  </w:r>
                </w:p>
              </w:tc>
              <w:tc>
                <w:tcPr>
                  <w:tcW w:w="506" w:type="dxa"/>
                  <w:tcBorders>
                    <w:top w:val="single" w:sz="6" w:space="0" w:color="333333"/>
                    <w:left w:val="single" w:sz="6" w:space="0" w:color="333333"/>
                    <w:bottom w:val="single" w:sz="6" w:space="0" w:color="333333"/>
                    <w:right w:val="single" w:sz="4" w:space="0" w:color="auto"/>
                  </w:tcBorders>
                  <w:shd w:val="clear" w:color="auto" w:fill="EEEEEE"/>
                  <w:vAlign w:val="center"/>
                  <w:hideMark/>
                </w:tcPr>
                <w:p w14:paraId="2B22080C" w14:textId="77777777" w:rsidR="00ED7DC1" w:rsidRPr="000A7775" w:rsidRDefault="00ED7DC1" w:rsidP="00ED7DC1">
                  <w:pPr>
                    <w:jc w:val="center"/>
                  </w:pPr>
                  <w:r w:rsidRPr="000A7775">
                    <w:t>м</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9B84C2" w14:textId="77777777" w:rsidR="00ED7DC1" w:rsidRPr="000A7775" w:rsidRDefault="00ED7DC1" w:rsidP="00ED7DC1">
                  <w:pPr>
                    <w:jc w:val="center"/>
                  </w:pPr>
                  <w:r w:rsidRPr="000A7775">
                    <w:t>п</w:t>
                  </w:r>
                </w:p>
              </w:tc>
              <w:tc>
                <w:tcPr>
                  <w:tcW w:w="506" w:type="dxa"/>
                  <w:tcBorders>
                    <w:top w:val="single" w:sz="6" w:space="0" w:color="333333"/>
                    <w:left w:val="single" w:sz="4" w:space="0" w:color="auto"/>
                    <w:bottom w:val="single" w:sz="6" w:space="0" w:color="333333"/>
                    <w:right w:val="single" w:sz="6" w:space="0" w:color="333333"/>
                  </w:tcBorders>
                  <w:shd w:val="clear" w:color="auto" w:fill="EEEEEE"/>
                  <w:vAlign w:val="center"/>
                  <w:hideMark/>
                </w:tcPr>
                <w:p w14:paraId="1040DC7F" w14:textId="77777777" w:rsidR="00ED7DC1" w:rsidRPr="000A7775" w:rsidRDefault="00ED7DC1" w:rsidP="00ED7DC1">
                  <w:pPr>
                    <w:jc w:val="center"/>
                  </w:pPr>
                  <w:r w:rsidRPr="000A7775">
                    <w:t>ц</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357BBB2" w14:textId="77777777" w:rsidR="00ED7DC1" w:rsidRPr="000A7775" w:rsidRDefault="00ED7DC1" w:rsidP="00ED7DC1">
                  <w:pPr>
                    <w:jc w:val="center"/>
                  </w:pPr>
                  <w:r w:rsidRPr="000A7775">
                    <w:t>и</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7C8610B" w14:textId="77777777" w:rsidR="00ED7DC1" w:rsidRPr="000A7775" w:rsidRDefault="00ED7DC1" w:rsidP="00ED7DC1">
                  <w:pPr>
                    <w:jc w:val="center"/>
                  </w:pPr>
                  <w:r w:rsidRPr="000A7775">
                    <w:t>я</w:t>
                  </w:r>
                </w:p>
              </w:tc>
            </w:tr>
            <w:tr w:rsidR="00ED7DC1" w:rsidRPr="000A7775" w14:paraId="3593C779" w14:textId="77777777" w:rsidTr="00121695">
              <w:trPr>
                <w:trHeight w:val="329"/>
              </w:trPr>
              <w:tc>
                <w:tcPr>
                  <w:tcW w:w="506" w:type="dxa"/>
                  <w:vAlign w:val="center"/>
                  <w:hideMark/>
                </w:tcPr>
                <w:p w14:paraId="78212014" w14:textId="77777777" w:rsidR="00ED7DC1" w:rsidRPr="000A7775" w:rsidRDefault="00ED7DC1" w:rsidP="00ED7DC1">
                  <w:pPr>
                    <w:jc w:val="center"/>
                  </w:pPr>
                  <w:r w:rsidRPr="000A7775">
                    <w:t> </w:t>
                  </w:r>
                </w:p>
              </w:tc>
              <w:tc>
                <w:tcPr>
                  <w:tcW w:w="506" w:type="dxa"/>
                  <w:vAlign w:val="center"/>
                  <w:hideMark/>
                </w:tcPr>
                <w:p w14:paraId="29D8A7A3" w14:textId="77777777" w:rsidR="00ED7DC1" w:rsidRPr="000A7775" w:rsidRDefault="00ED7DC1" w:rsidP="00ED7DC1">
                  <w:pPr>
                    <w:jc w:val="center"/>
                  </w:pPr>
                  <w:r w:rsidRPr="000A7775">
                    <w:t> </w:t>
                  </w:r>
                </w:p>
              </w:tc>
              <w:tc>
                <w:tcPr>
                  <w:tcW w:w="506" w:type="dxa"/>
                  <w:vAlign w:val="center"/>
                  <w:hideMark/>
                </w:tcPr>
                <w:p w14:paraId="77A3E22A" w14:textId="77777777" w:rsidR="00ED7DC1" w:rsidRPr="000A7775" w:rsidRDefault="00ED7DC1" w:rsidP="00ED7DC1">
                  <w:pPr>
                    <w:jc w:val="center"/>
                  </w:pPr>
                  <w:r w:rsidRPr="000A7775">
                    <w:t> </w:t>
                  </w:r>
                </w:p>
              </w:tc>
              <w:tc>
                <w:tcPr>
                  <w:tcW w:w="506" w:type="dxa"/>
                  <w:vAlign w:val="center"/>
                  <w:hideMark/>
                </w:tcPr>
                <w:p w14:paraId="6528702C" w14:textId="77777777" w:rsidR="00ED7DC1" w:rsidRPr="000A7775" w:rsidRDefault="00ED7DC1" w:rsidP="00ED7DC1">
                  <w:pPr>
                    <w:jc w:val="center"/>
                  </w:pPr>
                  <w:r w:rsidRPr="000A7775">
                    <w:t> </w:t>
                  </w:r>
                </w:p>
              </w:tc>
              <w:tc>
                <w:tcPr>
                  <w:tcW w:w="506" w:type="dxa"/>
                  <w:vAlign w:val="center"/>
                  <w:hideMark/>
                </w:tcPr>
                <w:p w14:paraId="5B643F32" w14:textId="77777777" w:rsidR="00ED7DC1" w:rsidRPr="000A7775" w:rsidRDefault="00ED7DC1" w:rsidP="00ED7DC1">
                  <w:pPr>
                    <w:jc w:val="center"/>
                  </w:pPr>
                  <w:r w:rsidRPr="000A7775">
                    <w:t> </w:t>
                  </w:r>
                </w:p>
              </w:tc>
              <w:tc>
                <w:tcPr>
                  <w:tcW w:w="506" w:type="dxa"/>
                  <w:vAlign w:val="center"/>
                  <w:hideMark/>
                </w:tcPr>
                <w:p w14:paraId="2FD93AA1" w14:textId="77777777" w:rsidR="00ED7DC1" w:rsidRPr="000A7775" w:rsidRDefault="00ED7DC1" w:rsidP="00ED7DC1">
                  <w:pPr>
                    <w:jc w:val="center"/>
                  </w:pPr>
                  <w:r w:rsidRPr="000A7775">
                    <w:t> </w:t>
                  </w:r>
                </w:p>
              </w:tc>
              <w:tc>
                <w:tcPr>
                  <w:tcW w:w="506" w:type="dxa"/>
                  <w:vAlign w:val="center"/>
                  <w:hideMark/>
                </w:tcPr>
                <w:p w14:paraId="3BAB07AF" w14:textId="77777777" w:rsidR="00ED7DC1" w:rsidRPr="000A7775" w:rsidRDefault="00ED7DC1" w:rsidP="00ED7DC1">
                  <w:pPr>
                    <w:jc w:val="center"/>
                  </w:pPr>
                  <w:r w:rsidRPr="000A7775">
                    <w:t> </w:t>
                  </w:r>
                </w:p>
              </w:tc>
              <w:tc>
                <w:tcPr>
                  <w:tcW w:w="506" w:type="dxa"/>
                  <w:vAlign w:val="center"/>
                  <w:hideMark/>
                </w:tcPr>
                <w:p w14:paraId="2B528C35" w14:textId="77777777" w:rsidR="00ED7DC1" w:rsidRPr="000A7775" w:rsidRDefault="00ED7DC1" w:rsidP="00ED7DC1">
                  <w:pPr>
                    <w:jc w:val="center"/>
                  </w:pPr>
                  <w:r w:rsidRPr="000A7775">
                    <w:t> </w:t>
                  </w:r>
                </w:p>
              </w:tc>
              <w:tc>
                <w:tcPr>
                  <w:tcW w:w="506" w:type="dxa"/>
                  <w:vAlign w:val="center"/>
                  <w:hideMark/>
                </w:tcPr>
                <w:p w14:paraId="18D9999C"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E6ACAB" w14:textId="77777777" w:rsidR="00ED7DC1" w:rsidRPr="000A7775" w:rsidRDefault="00ED7DC1" w:rsidP="00ED7DC1">
                  <w:pPr>
                    <w:jc w:val="center"/>
                  </w:pPr>
                  <w:r w:rsidRPr="000A7775">
                    <w:t>а</w:t>
                  </w:r>
                </w:p>
              </w:tc>
              <w:tc>
                <w:tcPr>
                  <w:tcW w:w="506" w:type="dxa"/>
                  <w:vAlign w:val="center"/>
                  <w:hideMark/>
                </w:tcPr>
                <w:p w14:paraId="227B0266" w14:textId="77777777" w:rsidR="00ED7DC1" w:rsidRPr="000A7775" w:rsidRDefault="00ED7DC1" w:rsidP="00ED7DC1">
                  <w:pPr>
                    <w:jc w:val="center"/>
                  </w:pPr>
                  <w:r w:rsidRPr="000A7775">
                    <w:t> </w:t>
                  </w:r>
                </w:p>
              </w:tc>
              <w:tc>
                <w:tcPr>
                  <w:tcW w:w="506" w:type="dxa"/>
                  <w:vAlign w:val="center"/>
                  <w:hideMark/>
                </w:tcPr>
                <w:p w14:paraId="6417DAA5"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22BD2BF" w14:textId="77777777" w:rsidR="00ED7DC1" w:rsidRPr="000A7775" w:rsidRDefault="00ED7DC1" w:rsidP="00ED7DC1">
                  <w:pPr>
                    <w:jc w:val="center"/>
                  </w:pPr>
                  <w:r w:rsidRPr="000A7775">
                    <w:t>о</w:t>
                  </w:r>
                </w:p>
              </w:tc>
              <w:tc>
                <w:tcPr>
                  <w:tcW w:w="506" w:type="dxa"/>
                  <w:vAlign w:val="center"/>
                  <w:hideMark/>
                </w:tcPr>
                <w:p w14:paraId="6640A4F4" w14:textId="77777777" w:rsidR="00ED7DC1" w:rsidRPr="000A7775" w:rsidRDefault="00ED7DC1" w:rsidP="00ED7DC1">
                  <w:pPr>
                    <w:jc w:val="center"/>
                  </w:pPr>
                  <w:r w:rsidRPr="000A7775">
                    <w:t> </w:t>
                  </w:r>
                </w:p>
              </w:tc>
              <w:tc>
                <w:tcPr>
                  <w:tcW w:w="506" w:type="dxa"/>
                  <w:vAlign w:val="center"/>
                  <w:hideMark/>
                </w:tcPr>
                <w:p w14:paraId="59050DFE" w14:textId="77777777" w:rsidR="00ED7DC1" w:rsidRPr="000A7775" w:rsidRDefault="00ED7DC1" w:rsidP="00ED7DC1">
                  <w:pPr>
                    <w:jc w:val="center"/>
                  </w:pPr>
                  <w:r w:rsidRPr="000A7775">
                    <w:t> </w:t>
                  </w:r>
                </w:p>
              </w:tc>
              <w:tc>
                <w:tcPr>
                  <w:tcW w:w="506" w:type="dxa"/>
                  <w:vAlign w:val="center"/>
                  <w:hideMark/>
                </w:tcPr>
                <w:p w14:paraId="31F6A297" w14:textId="77777777" w:rsidR="00ED7DC1" w:rsidRPr="000A7775" w:rsidRDefault="00ED7DC1" w:rsidP="00ED7DC1">
                  <w:pPr>
                    <w:jc w:val="center"/>
                  </w:pPr>
                  <w:r w:rsidRPr="000A7775">
                    <w:t> </w:t>
                  </w:r>
                </w:p>
              </w:tc>
              <w:tc>
                <w:tcPr>
                  <w:tcW w:w="506" w:type="dxa"/>
                  <w:vAlign w:val="center"/>
                  <w:hideMark/>
                </w:tcPr>
                <w:p w14:paraId="5DC8421C"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669D2268"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DE1C0" w14:textId="77777777" w:rsidR="00ED7DC1" w:rsidRPr="000A7775" w:rsidRDefault="00ED7DC1" w:rsidP="00ED7DC1">
                  <w:pPr>
                    <w:jc w:val="center"/>
                  </w:pPr>
                  <w:r w:rsidRPr="000A7775">
                    <w:t> </w:t>
                  </w:r>
                  <w:r>
                    <w:t>у</w:t>
                  </w:r>
                </w:p>
              </w:tc>
              <w:tc>
                <w:tcPr>
                  <w:tcW w:w="506" w:type="dxa"/>
                  <w:tcBorders>
                    <w:left w:val="single" w:sz="4" w:space="0" w:color="auto"/>
                  </w:tcBorders>
                  <w:vAlign w:val="center"/>
                  <w:hideMark/>
                </w:tcPr>
                <w:p w14:paraId="220A40CB"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646E81" w14:textId="77777777" w:rsidR="00ED7DC1" w:rsidRPr="000A7775" w:rsidRDefault="00ED7DC1" w:rsidP="00ED7DC1">
                  <w:pPr>
                    <w:jc w:val="center"/>
                  </w:pPr>
                  <w:r w:rsidRPr="000A7775">
                    <w:t>б</w:t>
                  </w:r>
                </w:p>
              </w:tc>
              <w:tc>
                <w:tcPr>
                  <w:tcW w:w="506" w:type="dxa"/>
                  <w:vAlign w:val="center"/>
                  <w:hideMark/>
                </w:tcPr>
                <w:p w14:paraId="6DF044FE" w14:textId="77777777" w:rsidR="00ED7DC1" w:rsidRPr="000A7775" w:rsidRDefault="00ED7DC1" w:rsidP="00ED7DC1">
                  <w:pPr>
                    <w:jc w:val="center"/>
                  </w:pPr>
                  <w:r w:rsidRPr="000A7775">
                    <w:t> </w:t>
                  </w:r>
                </w:p>
              </w:tc>
            </w:tr>
            <w:tr w:rsidR="00ED7DC1" w:rsidRPr="000A7775" w14:paraId="3576A36A" w14:textId="77777777" w:rsidTr="00121695">
              <w:trPr>
                <w:trHeight w:val="329"/>
              </w:trPr>
              <w:tc>
                <w:tcPr>
                  <w:tcW w:w="506" w:type="dxa"/>
                  <w:vAlign w:val="center"/>
                  <w:hideMark/>
                </w:tcPr>
                <w:p w14:paraId="015848E6" w14:textId="77777777" w:rsidR="00ED7DC1" w:rsidRPr="000A7775" w:rsidRDefault="00ED7DC1" w:rsidP="00ED7DC1">
                  <w:pPr>
                    <w:jc w:val="center"/>
                  </w:pPr>
                  <w:r w:rsidRPr="000A7775">
                    <w:t> </w:t>
                  </w:r>
                </w:p>
              </w:tc>
              <w:tc>
                <w:tcPr>
                  <w:tcW w:w="506" w:type="dxa"/>
                  <w:vAlign w:val="center"/>
                  <w:hideMark/>
                </w:tcPr>
                <w:p w14:paraId="32F14E29" w14:textId="77777777" w:rsidR="00ED7DC1" w:rsidRPr="000A7775" w:rsidRDefault="00ED7DC1" w:rsidP="00ED7DC1">
                  <w:pPr>
                    <w:jc w:val="center"/>
                  </w:pPr>
                  <w:r w:rsidRPr="000A7775">
                    <w:t> </w:t>
                  </w:r>
                </w:p>
              </w:tc>
              <w:tc>
                <w:tcPr>
                  <w:tcW w:w="506" w:type="dxa"/>
                  <w:vAlign w:val="center"/>
                  <w:hideMark/>
                </w:tcPr>
                <w:p w14:paraId="6E5053FC" w14:textId="77777777" w:rsidR="00ED7DC1" w:rsidRPr="000A7775" w:rsidRDefault="00ED7DC1" w:rsidP="00ED7DC1">
                  <w:pPr>
                    <w:jc w:val="center"/>
                  </w:pPr>
                  <w:r w:rsidRPr="000A7775">
                    <w:t> </w:t>
                  </w:r>
                </w:p>
              </w:tc>
              <w:tc>
                <w:tcPr>
                  <w:tcW w:w="506" w:type="dxa"/>
                  <w:vAlign w:val="center"/>
                  <w:hideMark/>
                </w:tcPr>
                <w:p w14:paraId="1AB2CEC4" w14:textId="77777777" w:rsidR="00ED7DC1" w:rsidRPr="000A7775" w:rsidRDefault="00ED7DC1" w:rsidP="00ED7DC1">
                  <w:pPr>
                    <w:jc w:val="center"/>
                  </w:pPr>
                  <w:r w:rsidRPr="000A7775">
                    <w:t> </w:t>
                  </w:r>
                </w:p>
              </w:tc>
              <w:tc>
                <w:tcPr>
                  <w:tcW w:w="506" w:type="dxa"/>
                  <w:vAlign w:val="center"/>
                  <w:hideMark/>
                </w:tcPr>
                <w:p w14:paraId="58B2F9C3" w14:textId="77777777" w:rsidR="00ED7DC1" w:rsidRPr="000A7775" w:rsidRDefault="00ED7DC1" w:rsidP="00ED7DC1">
                  <w:pPr>
                    <w:jc w:val="center"/>
                  </w:pPr>
                  <w:r w:rsidRPr="000A7775">
                    <w:t> </w:t>
                  </w:r>
                </w:p>
              </w:tc>
              <w:tc>
                <w:tcPr>
                  <w:tcW w:w="506" w:type="dxa"/>
                  <w:vAlign w:val="center"/>
                  <w:hideMark/>
                </w:tcPr>
                <w:p w14:paraId="65248F65" w14:textId="77777777" w:rsidR="00ED7DC1" w:rsidRPr="000A7775" w:rsidRDefault="00ED7DC1" w:rsidP="00ED7DC1">
                  <w:pPr>
                    <w:jc w:val="center"/>
                  </w:pPr>
                  <w:r w:rsidRPr="000A7775">
                    <w:t> </w:t>
                  </w:r>
                </w:p>
              </w:tc>
              <w:tc>
                <w:tcPr>
                  <w:tcW w:w="506" w:type="dxa"/>
                  <w:vAlign w:val="center"/>
                  <w:hideMark/>
                </w:tcPr>
                <w:p w14:paraId="469E0290" w14:textId="77777777" w:rsidR="00ED7DC1" w:rsidRPr="000A7775" w:rsidRDefault="00ED7DC1" w:rsidP="00ED7DC1">
                  <w:pPr>
                    <w:jc w:val="center"/>
                  </w:pPr>
                  <w:r w:rsidRPr="000A7775">
                    <w:t> </w:t>
                  </w:r>
                </w:p>
              </w:tc>
              <w:tc>
                <w:tcPr>
                  <w:tcW w:w="506" w:type="dxa"/>
                  <w:vAlign w:val="center"/>
                  <w:hideMark/>
                </w:tcPr>
                <w:p w14:paraId="36D5253B" w14:textId="77777777" w:rsidR="00ED7DC1" w:rsidRPr="000A7775" w:rsidRDefault="00ED7DC1" w:rsidP="00ED7DC1">
                  <w:pPr>
                    <w:jc w:val="center"/>
                  </w:pPr>
                  <w:r w:rsidRPr="000A7775">
                    <w:t> </w:t>
                  </w:r>
                </w:p>
              </w:tc>
              <w:tc>
                <w:tcPr>
                  <w:tcW w:w="506" w:type="dxa"/>
                  <w:vAlign w:val="center"/>
                  <w:hideMark/>
                </w:tcPr>
                <w:p w14:paraId="2A0216E3"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34BCC3" w14:textId="77777777" w:rsidR="00ED7DC1" w:rsidRPr="000A7775" w:rsidRDefault="00ED7DC1" w:rsidP="00ED7DC1">
                  <w:pPr>
                    <w:jc w:val="center"/>
                  </w:pPr>
                  <w:r w:rsidRPr="000A7775">
                    <w:t>т</w:t>
                  </w:r>
                </w:p>
              </w:tc>
              <w:tc>
                <w:tcPr>
                  <w:tcW w:w="506" w:type="dxa"/>
                  <w:vAlign w:val="center"/>
                  <w:hideMark/>
                </w:tcPr>
                <w:p w14:paraId="5B3A4474" w14:textId="77777777" w:rsidR="00ED7DC1" w:rsidRPr="000A7775" w:rsidRDefault="00ED7DC1" w:rsidP="00ED7DC1">
                  <w:pPr>
                    <w:jc w:val="center"/>
                  </w:pPr>
                  <w:r w:rsidRPr="000A7775">
                    <w:t> </w:t>
                  </w:r>
                </w:p>
              </w:tc>
              <w:tc>
                <w:tcPr>
                  <w:tcW w:w="506" w:type="dxa"/>
                  <w:vAlign w:val="center"/>
                  <w:hideMark/>
                </w:tcPr>
                <w:p w14:paraId="6560F825"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41C93C2" w14:textId="77777777" w:rsidR="00ED7DC1" w:rsidRPr="000A7775" w:rsidRDefault="00ED7DC1" w:rsidP="00ED7DC1">
                  <w:pPr>
                    <w:jc w:val="center"/>
                  </w:pPr>
                  <w:r w:rsidRPr="000A7775">
                    <w:t>т</w:t>
                  </w:r>
                </w:p>
              </w:tc>
              <w:tc>
                <w:tcPr>
                  <w:tcW w:w="506" w:type="dxa"/>
                  <w:vAlign w:val="center"/>
                  <w:hideMark/>
                </w:tcPr>
                <w:p w14:paraId="675D5E07" w14:textId="77777777" w:rsidR="00ED7DC1" w:rsidRPr="000A7775" w:rsidRDefault="00ED7DC1" w:rsidP="00ED7DC1">
                  <w:pPr>
                    <w:jc w:val="center"/>
                  </w:pPr>
                  <w:r w:rsidRPr="000A7775">
                    <w:t> </w:t>
                  </w:r>
                </w:p>
              </w:tc>
              <w:tc>
                <w:tcPr>
                  <w:tcW w:w="506" w:type="dxa"/>
                  <w:vAlign w:val="center"/>
                  <w:hideMark/>
                </w:tcPr>
                <w:p w14:paraId="03ED299C" w14:textId="77777777" w:rsidR="00ED7DC1" w:rsidRPr="000A7775" w:rsidRDefault="00ED7DC1" w:rsidP="00ED7DC1">
                  <w:pPr>
                    <w:jc w:val="center"/>
                  </w:pPr>
                  <w:r w:rsidRPr="000A7775">
                    <w:t> </w:t>
                  </w:r>
                </w:p>
              </w:tc>
              <w:tc>
                <w:tcPr>
                  <w:tcW w:w="506" w:type="dxa"/>
                  <w:vAlign w:val="center"/>
                  <w:hideMark/>
                </w:tcPr>
                <w:p w14:paraId="3C61EAD6" w14:textId="77777777" w:rsidR="00ED7DC1" w:rsidRPr="000A7775" w:rsidRDefault="00ED7DC1" w:rsidP="00ED7DC1">
                  <w:pPr>
                    <w:jc w:val="center"/>
                  </w:pPr>
                  <w:r w:rsidRPr="000A7775">
                    <w:t> </w:t>
                  </w:r>
                </w:p>
              </w:tc>
              <w:tc>
                <w:tcPr>
                  <w:tcW w:w="506" w:type="dxa"/>
                  <w:vAlign w:val="center"/>
                  <w:hideMark/>
                </w:tcPr>
                <w:p w14:paraId="137AF12E"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6E833897"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1EF29D" w14:textId="77777777" w:rsidR="00ED7DC1" w:rsidRPr="000A7775" w:rsidRDefault="00ED7DC1" w:rsidP="00ED7DC1">
                  <w:pPr>
                    <w:jc w:val="center"/>
                  </w:pPr>
                  <w:r w:rsidRPr="000A7775">
                    <w:t> </w:t>
                  </w:r>
                  <w:r>
                    <w:t>л</w:t>
                  </w:r>
                </w:p>
              </w:tc>
              <w:tc>
                <w:tcPr>
                  <w:tcW w:w="506" w:type="dxa"/>
                  <w:tcBorders>
                    <w:left w:val="single" w:sz="4" w:space="0" w:color="auto"/>
                  </w:tcBorders>
                  <w:vAlign w:val="center"/>
                  <w:hideMark/>
                </w:tcPr>
                <w:p w14:paraId="2D4E5152"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9279ED" w14:textId="77777777" w:rsidR="00ED7DC1" w:rsidRPr="000A7775" w:rsidRDefault="00ED7DC1" w:rsidP="00ED7DC1">
                  <w:pPr>
                    <w:jc w:val="center"/>
                  </w:pPr>
                  <w:r w:rsidRPr="000A7775">
                    <w:t>к</w:t>
                  </w:r>
                </w:p>
              </w:tc>
              <w:tc>
                <w:tcPr>
                  <w:tcW w:w="506" w:type="dxa"/>
                  <w:vAlign w:val="center"/>
                  <w:hideMark/>
                </w:tcPr>
                <w:p w14:paraId="7E5C4958" w14:textId="77777777" w:rsidR="00ED7DC1" w:rsidRPr="000A7775" w:rsidRDefault="00ED7DC1" w:rsidP="00ED7DC1">
                  <w:pPr>
                    <w:jc w:val="center"/>
                  </w:pPr>
                  <w:r w:rsidRPr="000A7775">
                    <w:t> </w:t>
                  </w:r>
                </w:p>
              </w:tc>
            </w:tr>
            <w:tr w:rsidR="00ED7DC1" w:rsidRPr="000A7775" w14:paraId="708031B8" w14:textId="77777777" w:rsidTr="00121695">
              <w:trPr>
                <w:trHeight w:val="329"/>
              </w:trPr>
              <w:tc>
                <w:tcPr>
                  <w:tcW w:w="506" w:type="dxa"/>
                  <w:vAlign w:val="center"/>
                  <w:hideMark/>
                </w:tcPr>
                <w:p w14:paraId="2367E975" w14:textId="77777777" w:rsidR="00ED7DC1" w:rsidRPr="000A7775" w:rsidRDefault="00ED7DC1" w:rsidP="00ED7DC1">
                  <w:pPr>
                    <w:jc w:val="center"/>
                  </w:pPr>
                  <w:r w:rsidRPr="000A7775">
                    <w:t> </w:t>
                  </w:r>
                </w:p>
              </w:tc>
              <w:tc>
                <w:tcPr>
                  <w:tcW w:w="506" w:type="dxa"/>
                  <w:vAlign w:val="center"/>
                  <w:hideMark/>
                </w:tcPr>
                <w:p w14:paraId="64740013" w14:textId="77777777" w:rsidR="00ED7DC1" w:rsidRPr="000A7775" w:rsidRDefault="00ED7DC1" w:rsidP="00ED7DC1">
                  <w:pPr>
                    <w:jc w:val="center"/>
                  </w:pPr>
                  <w:r w:rsidRPr="000A7775">
                    <w:t> </w:t>
                  </w:r>
                </w:p>
              </w:tc>
              <w:tc>
                <w:tcPr>
                  <w:tcW w:w="506" w:type="dxa"/>
                  <w:vAlign w:val="center"/>
                  <w:hideMark/>
                </w:tcPr>
                <w:p w14:paraId="5133B92F" w14:textId="77777777" w:rsidR="00ED7DC1" w:rsidRPr="000A7775" w:rsidRDefault="00ED7DC1" w:rsidP="00ED7DC1">
                  <w:pPr>
                    <w:jc w:val="center"/>
                  </w:pPr>
                  <w:r w:rsidRPr="000A7775">
                    <w:t> </w:t>
                  </w:r>
                </w:p>
              </w:tc>
              <w:tc>
                <w:tcPr>
                  <w:tcW w:w="506" w:type="dxa"/>
                  <w:vAlign w:val="center"/>
                  <w:hideMark/>
                </w:tcPr>
                <w:p w14:paraId="48542993" w14:textId="77777777" w:rsidR="00ED7DC1" w:rsidRPr="000A7775" w:rsidRDefault="00ED7DC1" w:rsidP="00ED7DC1">
                  <w:pPr>
                    <w:jc w:val="center"/>
                  </w:pPr>
                  <w:r w:rsidRPr="000A7775">
                    <w:t> </w:t>
                  </w:r>
                </w:p>
              </w:tc>
              <w:tc>
                <w:tcPr>
                  <w:tcW w:w="506" w:type="dxa"/>
                  <w:vAlign w:val="center"/>
                  <w:hideMark/>
                </w:tcPr>
                <w:p w14:paraId="5FCBBCA6" w14:textId="77777777" w:rsidR="00ED7DC1" w:rsidRPr="000A7775" w:rsidRDefault="00ED7DC1" w:rsidP="00ED7DC1">
                  <w:pPr>
                    <w:jc w:val="center"/>
                  </w:pPr>
                  <w:r w:rsidRPr="000A7775">
                    <w:t> </w:t>
                  </w:r>
                </w:p>
              </w:tc>
              <w:tc>
                <w:tcPr>
                  <w:tcW w:w="506" w:type="dxa"/>
                  <w:vAlign w:val="center"/>
                  <w:hideMark/>
                </w:tcPr>
                <w:p w14:paraId="26111AC0" w14:textId="77777777" w:rsidR="00ED7DC1" w:rsidRPr="000A7775" w:rsidRDefault="00ED7DC1" w:rsidP="00ED7DC1">
                  <w:pPr>
                    <w:jc w:val="center"/>
                  </w:pPr>
                  <w:r w:rsidRPr="000A7775">
                    <w:t> </w:t>
                  </w:r>
                </w:p>
              </w:tc>
              <w:tc>
                <w:tcPr>
                  <w:tcW w:w="506" w:type="dxa"/>
                  <w:vAlign w:val="center"/>
                  <w:hideMark/>
                </w:tcPr>
                <w:p w14:paraId="793C078C" w14:textId="77777777" w:rsidR="00ED7DC1" w:rsidRPr="000A7775" w:rsidRDefault="00ED7DC1" w:rsidP="00ED7DC1">
                  <w:pPr>
                    <w:jc w:val="center"/>
                  </w:pPr>
                  <w:r w:rsidRPr="000A7775">
                    <w:t> </w:t>
                  </w:r>
                </w:p>
              </w:tc>
              <w:tc>
                <w:tcPr>
                  <w:tcW w:w="506" w:type="dxa"/>
                  <w:vAlign w:val="center"/>
                  <w:hideMark/>
                </w:tcPr>
                <w:p w14:paraId="0EFA70DC" w14:textId="77777777" w:rsidR="00ED7DC1" w:rsidRPr="000A7775" w:rsidRDefault="00ED7DC1" w:rsidP="00ED7DC1">
                  <w:pPr>
                    <w:jc w:val="center"/>
                  </w:pPr>
                  <w:r w:rsidRPr="000A7775">
                    <w:t> </w:t>
                  </w:r>
                </w:p>
              </w:tc>
              <w:tc>
                <w:tcPr>
                  <w:tcW w:w="506" w:type="dxa"/>
                  <w:vAlign w:val="center"/>
                  <w:hideMark/>
                </w:tcPr>
                <w:p w14:paraId="38C86A16" w14:textId="77777777" w:rsidR="00ED7DC1" w:rsidRPr="000A7775" w:rsidRDefault="00ED7DC1" w:rsidP="00ED7DC1">
                  <w:pPr>
                    <w:jc w:val="center"/>
                    <w:rPr>
                      <w:b/>
                      <w:bCs/>
                    </w:rPr>
                  </w:pPr>
                  <w:r w:rsidRPr="000A7775">
                    <w:rPr>
                      <w:b/>
                      <w:bCs/>
                    </w:rPr>
                    <w:t>4</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9A9060" w14:textId="77777777" w:rsidR="00ED7DC1" w:rsidRPr="000A7775" w:rsidRDefault="00ED7DC1" w:rsidP="00ED7DC1">
                  <w:pPr>
                    <w:jc w:val="center"/>
                  </w:pPr>
                  <w:r w:rsidRPr="000A7775">
                    <w:t>и</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A1B087" w14:textId="77777777" w:rsidR="00ED7DC1" w:rsidRPr="000A7775" w:rsidRDefault="00ED7DC1" w:rsidP="00ED7DC1">
                  <w:pPr>
                    <w:jc w:val="center"/>
                  </w:pPr>
                  <w:r w:rsidRPr="000A7775">
                    <w:t>з</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CFE1C69" w14:textId="77777777" w:rsidR="00ED7DC1" w:rsidRPr="000A7775" w:rsidRDefault="00ED7DC1" w:rsidP="00ED7DC1">
                  <w:pPr>
                    <w:jc w:val="center"/>
                  </w:pPr>
                  <w:r w:rsidRPr="000A7775">
                    <w:t>д</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B94BB3D" w14:textId="77777777" w:rsidR="00ED7DC1" w:rsidRPr="000A7775" w:rsidRDefault="00ED7DC1" w:rsidP="00ED7DC1">
                  <w:pPr>
                    <w:jc w:val="center"/>
                  </w:pPr>
                  <w:r w:rsidRPr="000A7775">
                    <w:t>е</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DFFDDB" w14:textId="77777777" w:rsidR="00ED7DC1" w:rsidRPr="000A7775" w:rsidRDefault="00ED7DC1" w:rsidP="00ED7DC1">
                  <w:pPr>
                    <w:jc w:val="center"/>
                  </w:pPr>
                  <w:r w:rsidRPr="000A7775">
                    <w:t>р</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1AAD92" w14:textId="77777777" w:rsidR="00ED7DC1" w:rsidRPr="000A7775" w:rsidRDefault="00ED7DC1" w:rsidP="00ED7DC1">
                  <w:pPr>
                    <w:jc w:val="center"/>
                  </w:pPr>
                  <w:r w:rsidRPr="000A7775">
                    <w:t>ж</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181B359" w14:textId="77777777" w:rsidR="00ED7DC1" w:rsidRPr="000A7775" w:rsidRDefault="00ED7DC1" w:rsidP="00ED7DC1">
                  <w:pPr>
                    <w:jc w:val="center"/>
                  </w:pPr>
                  <w:r w:rsidRPr="000A7775">
                    <w:t>к</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CA3A2B" w14:textId="77777777" w:rsidR="00ED7DC1" w:rsidRPr="000A7775" w:rsidRDefault="00ED7DC1" w:rsidP="00ED7DC1">
                  <w:pPr>
                    <w:jc w:val="center"/>
                  </w:pPr>
                  <w:r w:rsidRPr="000A7775">
                    <w:t>и</w:t>
                  </w:r>
                </w:p>
              </w:tc>
              <w:tc>
                <w:tcPr>
                  <w:tcW w:w="506" w:type="dxa"/>
                  <w:tcBorders>
                    <w:right w:val="single" w:sz="4" w:space="0" w:color="auto"/>
                  </w:tcBorders>
                  <w:vAlign w:val="center"/>
                  <w:hideMark/>
                </w:tcPr>
                <w:p w14:paraId="34265F7C"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29E60C" w14:textId="77777777" w:rsidR="00ED7DC1" w:rsidRPr="000A7775" w:rsidRDefault="00ED7DC1" w:rsidP="00ED7DC1">
                  <w:pPr>
                    <w:jc w:val="center"/>
                  </w:pPr>
                  <w:r w:rsidRPr="000A7775">
                    <w:t> </w:t>
                  </w:r>
                  <w:r>
                    <w:t>я</w:t>
                  </w:r>
                </w:p>
              </w:tc>
              <w:tc>
                <w:tcPr>
                  <w:tcW w:w="506" w:type="dxa"/>
                  <w:tcBorders>
                    <w:left w:val="single" w:sz="4" w:space="0" w:color="auto"/>
                  </w:tcBorders>
                  <w:vAlign w:val="center"/>
                  <w:hideMark/>
                </w:tcPr>
                <w:p w14:paraId="456B3792"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3FB461" w14:textId="77777777" w:rsidR="00ED7DC1" w:rsidRPr="000A7775" w:rsidRDefault="00ED7DC1" w:rsidP="00ED7DC1">
                  <w:pPr>
                    <w:jc w:val="center"/>
                  </w:pPr>
                  <w:r w:rsidRPr="000A7775">
                    <w:t>и</w:t>
                  </w:r>
                </w:p>
              </w:tc>
              <w:tc>
                <w:tcPr>
                  <w:tcW w:w="506" w:type="dxa"/>
                  <w:vAlign w:val="center"/>
                  <w:hideMark/>
                </w:tcPr>
                <w:p w14:paraId="4FF7CCFF" w14:textId="77777777" w:rsidR="00ED7DC1" w:rsidRPr="000A7775" w:rsidRDefault="00ED7DC1" w:rsidP="00ED7DC1">
                  <w:pPr>
                    <w:jc w:val="center"/>
                  </w:pPr>
                  <w:r w:rsidRPr="000A7775">
                    <w:t> </w:t>
                  </w:r>
                </w:p>
              </w:tc>
            </w:tr>
            <w:tr w:rsidR="00ED7DC1" w:rsidRPr="000A7775" w14:paraId="7E15AD08" w14:textId="77777777" w:rsidTr="00121695">
              <w:trPr>
                <w:trHeight w:val="329"/>
              </w:trPr>
              <w:tc>
                <w:tcPr>
                  <w:tcW w:w="506" w:type="dxa"/>
                  <w:vAlign w:val="center"/>
                  <w:hideMark/>
                </w:tcPr>
                <w:p w14:paraId="01004CF2" w14:textId="77777777" w:rsidR="00ED7DC1" w:rsidRPr="000A7775" w:rsidRDefault="00ED7DC1" w:rsidP="00ED7DC1">
                  <w:pPr>
                    <w:jc w:val="center"/>
                  </w:pPr>
                  <w:r w:rsidRPr="000A7775">
                    <w:t> </w:t>
                  </w:r>
                </w:p>
              </w:tc>
              <w:tc>
                <w:tcPr>
                  <w:tcW w:w="506" w:type="dxa"/>
                  <w:vAlign w:val="center"/>
                  <w:hideMark/>
                </w:tcPr>
                <w:p w14:paraId="03947F03" w14:textId="77777777" w:rsidR="00ED7DC1" w:rsidRPr="000A7775" w:rsidRDefault="00ED7DC1" w:rsidP="00ED7DC1">
                  <w:pPr>
                    <w:jc w:val="center"/>
                  </w:pPr>
                  <w:r w:rsidRPr="000A7775">
                    <w:t> </w:t>
                  </w:r>
                </w:p>
              </w:tc>
              <w:tc>
                <w:tcPr>
                  <w:tcW w:w="506" w:type="dxa"/>
                  <w:vAlign w:val="center"/>
                  <w:hideMark/>
                </w:tcPr>
                <w:p w14:paraId="72D9582D" w14:textId="77777777" w:rsidR="00ED7DC1" w:rsidRPr="000A7775" w:rsidRDefault="00ED7DC1" w:rsidP="00ED7DC1">
                  <w:pPr>
                    <w:jc w:val="center"/>
                  </w:pPr>
                  <w:r w:rsidRPr="000A7775">
                    <w:t> </w:t>
                  </w:r>
                </w:p>
              </w:tc>
              <w:tc>
                <w:tcPr>
                  <w:tcW w:w="506" w:type="dxa"/>
                  <w:vAlign w:val="center"/>
                  <w:hideMark/>
                </w:tcPr>
                <w:p w14:paraId="1718A3A1" w14:textId="77777777" w:rsidR="00ED7DC1" w:rsidRPr="000A7775" w:rsidRDefault="00ED7DC1" w:rsidP="00ED7DC1">
                  <w:pPr>
                    <w:jc w:val="center"/>
                  </w:pPr>
                  <w:r w:rsidRPr="000A7775">
                    <w:t> </w:t>
                  </w:r>
                </w:p>
              </w:tc>
              <w:tc>
                <w:tcPr>
                  <w:tcW w:w="506" w:type="dxa"/>
                  <w:vAlign w:val="center"/>
                  <w:hideMark/>
                </w:tcPr>
                <w:p w14:paraId="274A13A8" w14:textId="77777777" w:rsidR="00ED7DC1" w:rsidRPr="000A7775" w:rsidRDefault="00ED7DC1" w:rsidP="00ED7DC1">
                  <w:pPr>
                    <w:jc w:val="center"/>
                  </w:pPr>
                  <w:r w:rsidRPr="000A7775">
                    <w:t> </w:t>
                  </w:r>
                </w:p>
              </w:tc>
              <w:tc>
                <w:tcPr>
                  <w:tcW w:w="506" w:type="dxa"/>
                  <w:vAlign w:val="center"/>
                  <w:hideMark/>
                </w:tcPr>
                <w:p w14:paraId="5FE0E866" w14:textId="77777777" w:rsidR="00ED7DC1" w:rsidRPr="000A7775" w:rsidRDefault="00ED7DC1" w:rsidP="00ED7DC1">
                  <w:pPr>
                    <w:jc w:val="center"/>
                  </w:pPr>
                  <w:r w:rsidRPr="000A7775">
                    <w:t> </w:t>
                  </w:r>
                </w:p>
              </w:tc>
              <w:tc>
                <w:tcPr>
                  <w:tcW w:w="506" w:type="dxa"/>
                  <w:vAlign w:val="center"/>
                  <w:hideMark/>
                </w:tcPr>
                <w:p w14:paraId="52407F20" w14:textId="77777777" w:rsidR="00ED7DC1" w:rsidRPr="000A7775" w:rsidRDefault="00ED7DC1" w:rsidP="00ED7DC1">
                  <w:pPr>
                    <w:jc w:val="center"/>
                  </w:pPr>
                  <w:r w:rsidRPr="000A7775">
                    <w:t> </w:t>
                  </w:r>
                </w:p>
              </w:tc>
              <w:tc>
                <w:tcPr>
                  <w:tcW w:w="506" w:type="dxa"/>
                  <w:vAlign w:val="center"/>
                  <w:hideMark/>
                </w:tcPr>
                <w:p w14:paraId="0F59C1F3" w14:textId="77777777" w:rsidR="00ED7DC1" w:rsidRPr="000A7775" w:rsidRDefault="00ED7DC1" w:rsidP="00ED7DC1">
                  <w:pPr>
                    <w:jc w:val="center"/>
                  </w:pPr>
                  <w:r w:rsidRPr="000A7775">
                    <w:t> </w:t>
                  </w:r>
                </w:p>
              </w:tc>
              <w:tc>
                <w:tcPr>
                  <w:tcW w:w="506" w:type="dxa"/>
                  <w:vAlign w:val="center"/>
                  <w:hideMark/>
                </w:tcPr>
                <w:p w14:paraId="01723A28"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2DD0D3" w14:textId="77777777" w:rsidR="00ED7DC1" w:rsidRPr="000A7775" w:rsidRDefault="00ED7DC1" w:rsidP="00ED7DC1">
                  <w:pPr>
                    <w:jc w:val="center"/>
                  </w:pPr>
                  <w:r w:rsidRPr="000A7775">
                    <w:t>ч</w:t>
                  </w:r>
                </w:p>
              </w:tc>
              <w:tc>
                <w:tcPr>
                  <w:tcW w:w="506" w:type="dxa"/>
                  <w:vAlign w:val="center"/>
                  <w:hideMark/>
                </w:tcPr>
                <w:p w14:paraId="76B0DC48" w14:textId="77777777" w:rsidR="00ED7DC1" w:rsidRPr="000A7775" w:rsidRDefault="00ED7DC1" w:rsidP="00ED7DC1">
                  <w:pPr>
                    <w:jc w:val="center"/>
                  </w:pPr>
                  <w:r w:rsidRPr="000A7775">
                    <w:t> </w:t>
                  </w:r>
                </w:p>
              </w:tc>
              <w:tc>
                <w:tcPr>
                  <w:tcW w:w="506" w:type="dxa"/>
                  <w:vAlign w:val="center"/>
                  <w:hideMark/>
                </w:tcPr>
                <w:p w14:paraId="79FFB33F"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18C6E7F" w14:textId="77777777" w:rsidR="00ED7DC1" w:rsidRPr="000A7775" w:rsidRDefault="00ED7DC1" w:rsidP="00ED7DC1">
                  <w:pPr>
                    <w:jc w:val="center"/>
                  </w:pPr>
                  <w:r w:rsidRPr="000A7775">
                    <w:t>р</w:t>
                  </w:r>
                </w:p>
              </w:tc>
              <w:tc>
                <w:tcPr>
                  <w:tcW w:w="506" w:type="dxa"/>
                  <w:vAlign w:val="center"/>
                  <w:hideMark/>
                </w:tcPr>
                <w:p w14:paraId="6377ECA7" w14:textId="77777777" w:rsidR="00ED7DC1" w:rsidRPr="000A7775" w:rsidRDefault="00ED7DC1" w:rsidP="00ED7DC1">
                  <w:pPr>
                    <w:jc w:val="center"/>
                  </w:pPr>
                  <w:r w:rsidRPr="000A7775">
                    <w:t> </w:t>
                  </w:r>
                </w:p>
              </w:tc>
              <w:tc>
                <w:tcPr>
                  <w:tcW w:w="506" w:type="dxa"/>
                  <w:vAlign w:val="center"/>
                  <w:hideMark/>
                </w:tcPr>
                <w:p w14:paraId="0ABEBFCD" w14:textId="77777777" w:rsidR="00ED7DC1" w:rsidRPr="000A7775" w:rsidRDefault="00ED7DC1" w:rsidP="00ED7DC1">
                  <w:pPr>
                    <w:jc w:val="center"/>
                  </w:pPr>
                  <w:r w:rsidRPr="000A7775">
                    <w:t> </w:t>
                  </w:r>
                </w:p>
              </w:tc>
              <w:tc>
                <w:tcPr>
                  <w:tcW w:w="506" w:type="dxa"/>
                  <w:vAlign w:val="center"/>
                  <w:hideMark/>
                </w:tcPr>
                <w:p w14:paraId="52D0DBFC" w14:textId="77777777" w:rsidR="00ED7DC1" w:rsidRPr="000A7775" w:rsidRDefault="00ED7DC1" w:rsidP="00ED7DC1">
                  <w:pPr>
                    <w:jc w:val="center"/>
                  </w:pPr>
                  <w:r w:rsidRPr="000A7775">
                    <w:t> </w:t>
                  </w:r>
                </w:p>
              </w:tc>
              <w:tc>
                <w:tcPr>
                  <w:tcW w:w="506" w:type="dxa"/>
                  <w:vAlign w:val="center"/>
                  <w:hideMark/>
                </w:tcPr>
                <w:p w14:paraId="31943B73"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1EB969A5"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16A1A1" w14:textId="77777777" w:rsidR="00ED7DC1" w:rsidRPr="000A7775" w:rsidRDefault="00ED7DC1" w:rsidP="00ED7DC1">
                  <w:pPr>
                    <w:jc w:val="center"/>
                  </w:pPr>
                  <w:r w:rsidRPr="000A7775">
                    <w:t> </w:t>
                  </w:r>
                  <w:r>
                    <w:t>ц</w:t>
                  </w:r>
                </w:p>
              </w:tc>
              <w:tc>
                <w:tcPr>
                  <w:tcW w:w="506" w:type="dxa"/>
                  <w:tcBorders>
                    <w:left w:val="single" w:sz="4" w:space="0" w:color="auto"/>
                  </w:tcBorders>
                  <w:vAlign w:val="center"/>
                  <w:hideMark/>
                </w:tcPr>
                <w:p w14:paraId="61436A4A"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5179B0" w14:textId="77777777" w:rsidR="00ED7DC1" w:rsidRPr="000A7775" w:rsidRDefault="00ED7DC1" w:rsidP="00ED7DC1">
                  <w:pPr>
                    <w:jc w:val="center"/>
                  </w:pPr>
                  <w:r w:rsidRPr="000A7775">
                    <w:t>е</w:t>
                  </w:r>
                </w:p>
              </w:tc>
              <w:tc>
                <w:tcPr>
                  <w:tcW w:w="506" w:type="dxa"/>
                  <w:vAlign w:val="center"/>
                  <w:hideMark/>
                </w:tcPr>
                <w:p w14:paraId="3AB648DA" w14:textId="77777777" w:rsidR="00ED7DC1" w:rsidRPr="000A7775" w:rsidRDefault="00ED7DC1" w:rsidP="00ED7DC1">
                  <w:pPr>
                    <w:jc w:val="center"/>
                  </w:pPr>
                  <w:r w:rsidRPr="000A7775">
                    <w:t> </w:t>
                  </w:r>
                </w:p>
              </w:tc>
            </w:tr>
            <w:tr w:rsidR="00ED7DC1" w:rsidRPr="000A7775" w14:paraId="73D072AB" w14:textId="77777777" w:rsidTr="00121695">
              <w:trPr>
                <w:trHeight w:val="329"/>
              </w:trPr>
              <w:tc>
                <w:tcPr>
                  <w:tcW w:w="506" w:type="dxa"/>
                  <w:vAlign w:val="center"/>
                  <w:hideMark/>
                </w:tcPr>
                <w:p w14:paraId="209C03F2" w14:textId="77777777" w:rsidR="00ED7DC1" w:rsidRPr="000A7775" w:rsidRDefault="00ED7DC1" w:rsidP="00ED7DC1">
                  <w:pPr>
                    <w:jc w:val="center"/>
                  </w:pPr>
                  <w:r w:rsidRPr="000A7775">
                    <w:t> </w:t>
                  </w:r>
                </w:p>
              </w:tc>
              <w:tc>
                <w:tcPr>
                  <w:tcW w:w="506" w:type="dxa"/>
                  <w:vAlign w:val="center"/>
                  <w:hideMark/>
                </w:tcPr>
                <w:p w14:paraId="1C500E18" w14:textId="77777777" w:rsidR="00ED7DC1" w:rsidRPr="000A7775" w:rsidRDefault="00ED7DC1" w:rsidP="00ED7DC1">
                  <w:pPr>
                    <w:jc w:val="center"/>
                  </w:pPr>
                  <w:r w:rsidRPr="000A7775">
                    <w:t> </w:t>
                  </w:r>
                </w:p>
              </w:tc>
              <w:tc>
                <w:tcPr>
                  <w:tcW w:w="506" w:type="dxa"/>
                  <w:vAlign w:val="center"/>
                  <w:hideMark/>
                </w:tcPr>
                <w:p w14:paraId="46396484" w14:textId="77777777" w:rsidR="00ED7DC1" w:rsidRPr="000A7775" w:rsidRDefault="00ED7DC1" w:rsidP="00ED7DC1">
                  <w:pPr>
                    <w:jc w:val="center"/>
                  </w:pPr>
                  <w:r w:rsidRPr="000A7775">
                    <w:t> </w:t>
                  </w:r>
                </w:p>
              </w:tc>
              <w:tc>
                <w:tcPr>
                  <w:tcW w:w="506" w:type="dxa"/>
                  <w:vAlign w:val="center"/>
                  <w:hideMark/>
                </w:tcPr>
                <w:p w14:paraId="22D205D4" w14:textId="77777777" w:rsidR="00ED7DC1" w:rsidRPr="000A7775" w:rsidRDefault="00ED7DC1" w:rsidP="00ED7DC1">
                  <w:pPr>
                    <w:jc w:val="center"/>
                  </w:pPr>
                  <w:r w:rsidRPr="000A7775">
                    <w:t> </w:t>
                  </w:r>
                </w:p>
              </w:tc>
              <w:tc>
                <w:tcPr>
                  <w:tcW w:w="506" w:type="dxa"/>
                  <w:vAlign w:val="center"/>
                  <w:hideMark/>
                </w:tcPr>
                <w:p w14:paraId="6E3662BD" w14:textId="77777777" w:rsidR="00ED7DC1" w:rsidRPr="000A7775" w:rsidRDefault="00ED7DC1" w:rsidP="00ED7DC1">
                  <w:pPr>
                    <w:jc w:val="center"/>
                  </w:pPr>
                  <w:r w:rsidRPr="000A7775">
                    <w:t> </w:t>
                  </w:r>
                </w:p>
              </w:tc>
              <w:tc>
                <w:tcPr>
                  <w:tcW w:w="506" w:type="dxa"/>
                  <w:vAlign w:val="center"/>
                  <w:hideMark/>
                </w:tcPr>
                <w:p w14:paraId="3776ECDD" w14:textId="77777777" w:rsidR="00ED7DC1" w:rsidRPr="000A7775" w:rsidRDefault="00ED7DC1" w:rsidP="00ED7DC1">
                  <w:pPr>
                    <w:jc w:val="center"/>
                  </w:pPr>
                  <w:r w:rsidRPr="000A7775">
                    <w:t> </w:t>
                  </w:r>
                </w:p>
              </w:tc>
              <w:tc>
                <w:tcPr>
                  <w:tcW w:w="506" w:type="dxa"/>
                  <w:vAlign w:val="center"/>
                  <w:hideMark/>
                </w:tcPr>
                <w:p w14:paraId="6869AC08" w14:textId="77777777" w:rsidR="00ED7DC1" w:rsidRPr="000A7775" w:rsidRDefault="00ED7DC1" w:rsidP="00ED7DC1">
                  <w:pPr>
                    <w:jc w:val="center"/>
                  </w:pPr>
                  <w:r w:rsidRPr="000A7775">
                    <w:t> </w:t>
                  </w:r>
                </w:p>
              </w:tc>
              <w:tc>
                <w:tcPr>
                  <w:tcW w:w="506" w:type="dxa"/>
                  <w:vAlign w:val="center"/>
                  <w:hideMark/>
                </w:tcPr>
                <w:p w14:paraId="38F98F44" w14:textId="77777777" w:rsidR="00ED7DC1" w:rsidRPr="000A7775" w:rsidRDefault="00ED7DC1" w:rsidP="00ED7DC1">
                  <w:pPr>
                    <w:jc w:val="center"/>
                  </w:pPr>
                  <w:r w:rsidRPr="000A7775">
                    <w:t> </w:t>
                  </w:r>
                </w:p>
              </w:tc>
              <w:tc>
                <w:tcPr>
                  <w:tcW w:w="506" w:type="dxa"/>
                  <w:vAlign w:val="center"/>
                  <w:hideMark/>
                </w:tcPr>
                <w:p w14:paraId="58F9EDCE"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24EA55" w14:textId="77777777" w:rsidR="00ED7DC1" w:rsidRPr="000A7775" w:rsidRDefault="00ED7DC1" w:rsidP="00ED7DC1">
                  <w:pPr>
                    <w:jc w:val="center"/>
                  </w:pPr>
                  <w:r w:rsidRPr="000A7775">
                    <w:t>е</w:t>
                  </w:r>
                </w:p>
              </w:tc>
              <w:tc>
                <w:tcPr>
                  <w:tcW w:w="506" w:type="dxa"/>
                  <w:vAlign w:val="center"/>
                  <w:hideMark/>
                </w:tcPr>
                <w:p w14:paraId="2E3E60F9" w14:textId="77777777" w:rsidR="00ED7DC1" w:rsidRPr="000A7775" w:rsidRDefault="00ED7DC1" w:rsidP="00ED7DC1">
                  <w:pPr>
                    <w:jc w:val="center"/>
                  </w:pPr>
                  <w:r w:rsidRPr="000A7775">
                    <w:t> </w:t>
                  </w:r>
                </w:p>
              </w:tc>
              <w:tc>
                <w:tcPr>
                  <w:tcW w:w="506" w:type="dxa"/>
                  <w:vAlign w:val="center"/>
                  <w:hideMark/>
                </w:tcPr>
                <w:p w14:paraId="2A1AFCBC"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85E8EB0" w14:textId="77777777" w:rsidR="00ED7DC1" w:rsidRPr="000A7775" w:rsidRDefault="00ED7DC1" w:rsidP="00ED7DC1">
                  <w:pPr>
                    <w:jc w:val="center"/>
                  </w:pPr>
                  <w:r w:rsidRPr="000A7775">
                    <w:t>п</w:t>
                  </w:r>
                </w:p>
              </w:tc>
              <w:tc>
                <w:tcPr>
                  <w:tcW w:w="506" w:type="dxa"/>
                  <w:vAlign w:val="center"/>
                  <w:hideMark/>
                </w:tcPr>
                <w:p w14:paraId="0E94E057" w14:textId="77777777" w:rsidR="00ED7DC1" w:rsidRPr="000A7775" w:rsidRDefault="00ED7DC1" w:rsidP="00ED7DC1">
                  <w:pPr>
                    <w:jc w:val="center"/>
                  </w:pPr>
                  <w:r w:rsidRPr="000A7775">
                    <w:t> </w:t>
                  </w:r>
                </w:p>
              </w:tc>
              <w:tc>
                <w:tcPr>
                  <w:tcW w:w="506" w:type="dxa"/>
                  <w:vAlign w:val="center"/>
                  <w:hideMark/>
                </w:tcPr>
                <w:p w14:paraId="006F1A63" w14:textId="77777777" w:rsidR="00ED7DC1" w:rsidRPr="000A7775" w:rsidRDefault="00ED7DC1" w:rsidP="00ED7DC1">
                  <w:pPr>
                    <w:jc w:val="center"/>
                  </w:pPr>
                  <w:r w:rsidRPr="000A7775">
                    <w:t> </w:t>
                  </w:r>
                </w:p>
              </w:tc>
              <w:tc>
                <w:tcPr>
                  <w:tcW w:w="506" w:type="dxa"/>
                  <w:vAlign w:val="center"/>
                  <w:hideMark/>
                </w:tcPr>
                <w:p w14:paraId="415404F5" w14:textId="77777777" w:rsidR="00ED7DC1" w:rsidRPr="000A7775" w:rsidRDefault="00ED7DC1" w:rsidP="00ED7DC1">
                  <w:pPr>
                    <w:jc w:val="center"/>
                  </w:pPr>
                  <w:r w:rsidRPr="000A7775">
                    <w:t> </w:t>
                  </w:r>
                </w:p>
              </w:tc>
              <w:tc>
                <w:tcPr>
                  <w:tcW w:w="506" w:type="dxa"/>
                  <w:vAlign w:val="center"/>
                  <w:hideMark/>
                </w:tcPr>
                <w:p w14:paraId="4F4EFF4C"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24A4F92D"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F802C5" w14:textId="77777777" w:rsidR="00ED7DC1" w:rsidRPr="000A7775" w:rsidRDefault="00ED7DC1" w:rsidP="00ED7DC1">
                  <w:pPr>
                    <w:jc w:val="center"/>
                  </w:pPr>
                  <w:r w:rsidRPr="000A7775">
                    <w:t> </w:t>
                  </w:r>
                  <w:r>
                    <w:t>и</w:t>
                  </w:r>
                </w:p>
              </w:tc>
              <w:tc>
                <w:tcPr>
                  <w:tcW w:w="506" w:type="dxa"/>
                  <w:tcBorders>
                    <w:left w:val="single" w:sz="4" w:space="0" w:color="auto"/>
                  </w:tcBorders>
                  <w:vAlign w:val="center"/>
                  <w:hideMark/>
                </w:tcPr>
                <w:p w14:paraId="308F2E16" w14:textId="77777777" w:rsidR="00ED7DC1" w:rsidRPr="000A7775" w:rsidRDefault="00ED7DC1" w:rsidP="00ED7DC1">
                  <w:pPr>
                    <w:jc w:val="center"/>
                  </w:pPr>
                  <w:r w:rsidRPr="000A7775">
                    <w:t> </w:t>
                  </w:r>
                </w:p>
              </w:tc>
              <w:tc>
                <w:tcPr>
                  <w:tcW w:w="506" w:type="dxa"/>
                  <w:vAlign w:val="center"/>
                  <w:hideMark/>
                </w:tcPr>
                <w:p w14:paraId="7FE7D8C1" w14:textId="77777777" w:rsidR="00ED7DC1" w:rsidRPr="000A7775" w:rsidRDefault="00ED7DC1" w:rsidP="00ED7DC1">
                  <w:pPr>
                    <w:jc w:val="center"/>
                  </w:pPr>
                  <w:r w:rsidRPr="000A7775">
                    <w:t> </w:t>
                  </w:r>
                </w:p>
              </w:tc>
              <w:tc>
                <w:tcPr>
                  <w:tcW w:w="506" w:type="dxa"/>
                  <w:vAlign w:val="center"/>
                  <w:hideMark/>
                </w:tcPr>
                <w:p w14:paraId="7C73715A" w14:textId="77777777" w:rsidR="00ED7DC1" w:rsidRPr="000A7775" w:rsidRDefault="00ED7DC1" w:rsidP="00ED7DC1">
                  <w:pPr>
                    <w:jc w:val="center"/>
                  </w:pPr>
                  <w:r w:rsidRPr="000A7775">
                    <w:t> </w:t>
                  </w:r>
                </w:p>
              </w:tc>
            </w:tr>
            <w:tr w:rsidR="00ED7DC1" w:rsidRPr="000A7775" w14:paraId="22122071" w14:textId="77777777" w:rsidTr="00121695">
              <w:trPr>
                <w:trHeight w:val="329"/>
              </w:trPr>
              <w:tc>
                <w:tcPr>
                  <w:tcW w:w="506" w:type="dxa"/>
                  <w:vAlign w:val="center"/>
                  <w:hideMark/>
                </w:tcPr>
                <w:p w14:paraId="1ECBF665" w14:textId="77777777" w:rsidR="00ED7DC1" w:rsidRPr="000A7775" w:rsidRDefault="00ED7DC1" w:rsidP="00ED7DC1">
                  <w:pPr>
                    <w:jc w:val="center"/>
                  </w:pPr>
                  <w:r w:rsidRPr="000A7775">
                    <w:t> </w:t>
                  </w:r>
                </w:p>
              </w:tc>
              <w:tc>
                <w:tcPr>
                  <w:tcW w:w="506" w:type="dxa"/>
                  <w:vAlign w:val="center"/>
                  <w:hideMark/>
                </w:tcPr>
                <w:p w14:paraId="11B8464E" w14:textId="77777777" w:rsidR="00ED7DC1" w:rsidRPr="000A7775" w:rsidRDefault="00ED7DC1" w:rsidP="00ED7DC1">
                  <w:pPr>
                    <w:jc w:val="center"/>
                  </w:pPr>
                  <w:r w:rsidRPr="000A7775">
                    <w:t> </w:t>
                  </w:r>
                </w:p>
              </w:tc>
              <w:tc>
                <w:tcPr>
                  <w:tcW w:w="506" w:type="dxa"/>
                  <w:vAlign w:val="center"/>
                  <w:hideMark/>
                </w:tcPr>
                <w:p w14:paraId="656DC7FE" w14:textId="77777777" w:rsidR="00ED7DC1" w:rsidRPr="000A7775" w:rsidRDefault="00ED7DC1" w:rsidP="00ED7DC1">
                  <w:pPr>
                    <w:jc w:val="center"/>
                  </w:pPr>
                  <w:r w:rsidRPr="000A7775">
                    <w:t> </w:t>
                  </w:r>
                </w:p>
              </w:tc>
              <w:tc>
                <w:tcPr>
                  <w:tcW w:w="506" w:type="dxa"/>
                  <w:vAlign w:val="center"/>
                  <w:hideMark/>
                </w:tcPr>
                <w:p w14:paraId="3F9E5B2D" w14:textId="77777777" w:rsidR="00ED7DC1" w:rsidRPr="000A7775" w:rsidRDefault="00ED7DC1" w:rsidP="00ED7DC1">
                  <w:pPr>
                    <w:jc w:val="center"/>
                  </w:pPr>
                  <w:r w:rsidRPr="000A7775">
                    <w:t> </w:t>
                  </w:r>
                </w:p>
              </w:tc>
              <w:tc>
                <w:tcPr>
                  <w:tcW w:w="506" w:type="dxa"/>
                  <w:vAlign w:val="center"/>
                  <w:hideMark/>
                </w:tcPr>
                <w:p w14:paraId="391CA983" w14:textId="77777777" w:rsidR="00ED7DC1" w:rsidRPr="000A7775" w:rsidRDefault="00ED7DC1" w:rsidP="00ED7DC1">
                  <w:pPr>
                    <w:jc w:val="center"/>
                  </w:pPr>
                  <w:r w:rsidRPr="000A7775">
                    <w:t> </w:t>
                  </w:r>
                </w:p>
              </w:tc>
              <w:tc>
                <w:tcPr>
                  <w:tcW w:w="506" w:type="dxa"/>
                  <w:vAlign w:val="center"/>
                  <w:hideMark/>
                </w:tcPr>
                <w:p w14:paraId="1B9FCA1A" w14:textId="77777777" w:rsidR="00ED7DC1" w:rsidRPr="000A7775" w:rsidRDefault="00ED7DC1" w:rsidP="00ED7DC1">
                  <w:pPr>
                    <w:jc w:val="center"/>
                  </w:pPr>
                  <w:r w:rsidRPr="000A7775">
                    <w:t> </w:t>
                  </w:r>
                </w:p>
              </w:tc>
              <w:tc>
                <w:tcPr>
                  <w:tcW w:w="506" w:type="dxa"/>
                  <w:vAlign w:val="center"/>
                  <w:hideMark/>
                </w:tcPr>
                <w:p w14:paraId="5C19142C" w14:textId="77777777" w:rsidR="00ED7DC1" w:rsidRPr="000A7775" w:rsidRDefault="00ED7DC1" w:rsidP="00ED7DC1">
                  <w:pPr>
                    <w:jc w:val="center"/>
                  </w:pPr>
                  <w:r w:rsidRPr="000A7775">
                    <w:t> </w:t>
                  </w:r>
                </w:p>
              </w:tc>
              <w:tc>
                <w:tcPr>
                  <w:tcW w:w="506" w:type="dxa"/>
                  <w:vAlign w:val="center"/>
                  <w:hideMark/>
                </w:tcPr>
                <w:p w14:paraId="4927B5D3" w14:textId="77777777" w:rsidR="00ED7DC1" w:rsidRPr="000A7775" w:rsidRDefault="00ED7DC1" w:rsidP="00ED7DC1">
                  <w:pPr>
                    <w:jc w:val="center"/>
                  </w:pPr>
                  <w:r w:rsidRPr="000A7775">
                    <w:t> </w:t>
                  </w:r>
                </w:p>
              </w:tc>
              <w:tc>
                <w:tcPr>
                  <w:tcW w:w="506" w:type="dxa"/>
                  <w:vAlign w:val="center"/>
                  <w:hideMark/>
                </w:tcPr>
                <w:p w14:paraId="13773154"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4" w:space="0" w:color="auto"/>
                    <w:right w:val="single" w:sz="6" w:space="0" w:color="333333"/>
                  </w:tcBorders>
                  <w:shd w:val="clear" w:color="auto" w:fill="EEEEEE"/>
                  <w:vAlign w:val="center"/>
                  <w:hideMark/>
                </w:tcPr>
                <w:p w14:paraId="5EAC168A" w14:textId="77777777" w:rsidR="00ED7DC1" w:rsidRPr="000A7775" w:rsidRDefault="00ED7DC1" w:rsidP="00ED7DC1">
                  <w:pPr>
                    <w:jc w:val="center"/>
                  </w:pPr>
                  <w:r w:rsidRPr="000A7775">
                    <w:t>с</w:t>
                  </w:r>
                </w:p>
              </w:tc>
              <w:tc>
                <w:tcPr>
                  <w:tcW w:w="506" w:type="dxa"/>
                  <w:vAlign w:val="center"/>
                  <w:hideMark/>
                </w:tcPr>
                <w:p w14:paraId="0AE9A0BA" w14:textId="77777777" w:rsidR="00ED7DC1" w:rsidRPr="000A7775" w:rsidRDefault="00ED7DC1" w:rsidP="00ED7DC1">
                  <w:pPr>
                    <w:jc w:val="center"/>
                  </w:pPr>
                  <w:r w:rsidRPr="000A7775">
                    <w:t> </w:t>
                  </w:r>
                </w:p>
              </w:tc>
              <w:tc>
                <w:tcPr>
                  <w:tcW w:w="506" w:type="dxa"/>
                  <w:vAlign w:val="center"/>
                  <w:hideMark/>
                </w:tcPr>
                <w:p w14:paraId="3FC7A4F6"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103D58" w14:textId="77777777" w:rsidR="00ED7DC1" w:rsidRPr="000A7775" w:rsidRDefault="00ED7DC1" w:rsidP="00ED7DC1">
                  <w:pPr>
                    <w:jc w:val="center"/>
                  </w:pPr>
                  <w:r w:rsidRPr="000A7775">
                    <w:t>е</w:t>
                  </w:r>
                </w:p>
              </w:tc>
              <w:tc>
                <w:tcPr>
                  <w:tcW w:w="506" w:type="dxa"/>
                  <w:vAlign w:val="center"/>
                  <w:hideMark/>
                </w:tcPr>
                <w:p w14:paraId="2F0E39DA" w14:textId="77777777" w:rsidR="00ED7DC1" w:rsidRPr="000A7775" w:rsidRDefault="00ED7DC1" w:rsidP="00ED7DC1">
                  <w:pPr>
                    <w:jc w:val="center"/>
                  </w:pPr>
                  <w:r w:rsidRPr="000A7775">
                    <w:t> </w:t>
                  </w:r>
                </w:p>
              </w:tc>
              <w:tc>
                <w:tcPr>
                  <w:tcW w:w="506" w:type="dxa"/>
                  <w:vAlign w:val="center"/>
                  <w:hideMark/>
                </w:tcPr>
                <w:p w14:paraId="4FCE34B7" w14:textId="77777777" w:rsidR="00ED7DC1" w:rsidRPr="000A7775" w:rsidRDefault="00ED7DC1" w:rsidP="00ED7DC1">
                  <w:pPr>
                    <w:jc w:val="center"/>
                  </w:pPr>
                  <w:r w:rsidRPr="000A7775">
                    <w:t> </w:t>
                  </w:r>
                </w:p>
              </w:tc>
              <w:tc>
                <w:tcPr>
                  <w:tcW w:w="506" w:type="dxa"/>
                  <w:vAlign w:val="center"/>
                  <w:hideMark/>
                </w:tcPr>
                <w:p w14:paraId="34C92620" w14:textId="77777777" w:rsidR="00ED7DC1" w:rsidRPr="000A7775" w:rsidRDefault="00ED7DC1" w:rsidP="00ED7DC1">
                  <w:pPr>
                    <w:jc w:val="center"/>
                  </w:pPr>
                  <w:r w:rsidRPr="000A7775">
                    <w:t> </w:t>
                  </w:r>
                </w:p>
              </w:tc>
              <w:tc>
                <w:tcPr>
                  <w:tcW w:w="506" w:type="dxa"/>
                  <w:vAlign w:val="center"/>
                  <w:hideMark/>
                </w:tcPr>
                <w:p w14:paraId="23C864B5"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59CC2761"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0F93DA" w14:textId="77777777" w:rsidR="00ED7DC1" w:rsidRPr="000A7775" w:rsidRDefault="00ED7DC1" w:rsidP="00ED7DC1">
                  <w:pPr>
                    <w:jc w:val="center"/>
                  </w:pPr>
                  <w:r w:rsidRPr="000A7775">
                    <w:t> </w:t>
                  </w:r>
                  <w:r>
                    <w:t>я</w:t>
                  </w:r>
                </w:p>
              </w:tc>
              <w:tc>
                <w:tcPr>
                  <w:tcW w:w="506" w:type="dxa"/>
                  <w:tcBorders>
                    <w:left w:val="single" w:sz="4" w:space="0" w:color="auto"/>
                  </w:tcBorders>
                  <w:vAlign w:val="center"/>
                  <w:hideMark/>
                </w:tcPr>
                <w:p w14:paraId="58A7BCFA" w14:textId="77777777" w:rsidR="00ED7DC1" w:rsidRPr="000A7775" w:rsidRDefault="00ED7DC1" w:rsidP="00ED7DC1">
                  <w:pPr>
                    <w:jc w:val="center"/>
                  </w:pPr>
                  <w:r w:rsidRPr="000A7775">
                    <w:t> </w:t>
                  </w:r>
                </w:p>
              </w:tc>
              <w:tc>
                <w:tcPr>
                  <w:tcW w:w="506" w:type="dxa"/>
                  <w:vAlign w:val="center"/>
                  <w:hideMark/>
                </w:tcPr>
                <w:p w14:paraId="3609B829" w14:textId="77777777" w:rsidR="00ED7DC1" w:rsidRPr="000A7775" w:rsidRDefault="00ED7DC1" w:rsidP="00ED7DC1">
                  <w:pPr>
                    <w:jc w:val="center"/>
                  </w:pPr>
                  <w:r w:rsidRPr="000A7775">
                    <w:t> </w:t>
                  </w:r>
                </w:p>
              </w:tc>
              <w:tc>
                <w:tcPr>
                  <w:tcW w:w="506" w:type="dxa"/>
                  <w:vAlign w:val="center"/>
                  <w:hideMark/>
                </w:tcPr>
                <w:p w14:paraId="2DEAC19B" w14:textId="77777777" w:rsidR="00ED7DC1" w:rsidRPr="000A7775" w:rsidRDefault="00ED7DC1" w:rsidP="00ED7DC1">
                  <w:pPr>
                    <w:jc w:val="center"/>
                  </w:pPr>
                  <w:r w:rsidRPr="000A7775">
                    <w:t> </w:t>
                  </w:r>
                </w:p>
              </w:tc>
            </w:tr>
            <w:tr w:rsidR="00ED7DC1" w:rsidRPr="000A7775" w14:paraId="425F5E00" w14:textId="77777777" w:rsidTr="00121695">
              <w:trPr>
                <w:trHeight w:val="329"/>
              </w:trPr>
              <w:tc>
                <w:tcPr>
                  <w:tcW w:w="506" w:type="dxa"/>
                  <w:vAlign w:val="center"/>
                  <w:hideMark/>
                </w:tcPr>
                <w:p w14:paraId="2C734D51" w14:textId="77777777" w:rsidR="00ED7DC1" w:rsidRPr="000A7775" w:rsidRDefault="00ED7DC1" w:rsidP="00ED7DC1">
                  <w:pPr>
                    <w:jc w:val="center"/>
                  </w:pPr>
                  <w:r w:rsidRPr="000A7775">
                    <w:t> </w:t>
                  </w:r>
                </w:p>
              </w:tc>
              <w:tc>
                <w:tcPr>
                  <w:tcW w:w="506" w:type="dxa"/>
                  <w:vAlign w:val="center"/>
                  <w:hideMark/>
                </w:tcPr>
                <w:p w14:paraId="5E69F417" w14:textId="77777777" w:rsidR="00ED7DC1" w:rsidRPr="000A7775" w:rsidRDefault="00ED7DC1" w:rsidP="00ED7DC1">
                  <w:pPr>
                    <w:jc w:val="center"/>
                  </w:pPr>
                  <w:r w:rsidRPr="000A7775">
                    <w:t> </w:t>
                  </w:r>
                </w:p>
              </w:tc>
              <w:tc>
                <w:tcPr>
                  <w:tcW w:w="506" w:type="dxa"/>
                  <w:vAlign w:val="center"/>
                  <w:hideMark/>
                </w:tcPr>
                <w:p w14:paraId="21C60421" w14:textId="77777777" w:rsidR="00ED7DC1" w:rsidRPr="000A7775" w:rsidRDefault="00ED7DC1" w:rsidP="00ED7DC1">
                  <w:pPr>
                    <w:jc w:val="center"/>
                  </w:pPr>
                  <w:r w:rsidRPr="000A7775">
                    <w:t> </w:t>
                  </w:r>
                </w:p>
              </w:tc>
              <w:tc>
                <w:tcPr>
                  <w:tcW w:w="506" w:type="dxa"/>
                  <w:vAlign w:val="center"/>
                  <w:hideMark/>
                </w:tcPr>
                <w:p w14:paraId="44991D6F" w14:textId="77777777" w:rsidR="00ED7DC1" w:rsidRPr="000A7775" w:rsidRDefault="00ED7DC1" w:rsidP="00ED7DC1">
                  <w:pPr>
                    <w:jc w:val="center"/>
                  </w:pPr>
                  <w:r w:rsidRPr="000A7775">
                    <w:t> </w:t>
                  </w:r>
                </w:p>
              </w:tc>
              <w:tc>
                <w:tcPr>
                  <w:tcW w:w="506" w:type="dxa"/>
                  <w:vAlign w:val="center"/>
                  <w:hideMark/>
                </w:tcPr>
                <w:p w14:paraId="410B150C" w14:textId="77777777" w:rsidR="00ED7DC1" w:rsidRPr="000A7775" w:rsidRDefault="00ED7DC1" w:rsidP="00ED7DC1">
                  <w:pPr>
                    <w:jc w:val="center"/>
                  </w:pPr>
                  <w:r w:rsidRPr="000A7775">
                    <w:t> </w:t>
                  </w:r>
                </w:p>
              </w:tc>
              <w:tc>
                <w:tcPr>
                  <w:tcW w:w="506" w:type="dxa"/>
                  <w:vAlign w:val="center"/>
                  <w:hideMark/>
                </w:tcPr>
                <w:p w14:paraId="61335283" w14:textId="77777777" w:rsidR="00ED7DC1" w:rsidRPr="000A7775" w:rsidRDefault="00ED7DC1" w:rsidP="00ED7DC1">
                  <w:pPr>
                    <w:jc w:val="center"/>
                  </w:pPr>
                  <w:r w:rsidRPr="000A7775">
                    <w:t> </w:t>
                  </w:r>
                </w:p>
              </w:tc>
              <w:tc>
                <w:tcPr>
                  <w:tcW w:w="506" w:type="dxa"/>
                  <w:vAlign w:val="center"/>
                  <w:hideMark/>
                </w:tcPr>
                <w:p w14:paraId="08F14DAD" w14:textId="77777777" w:rsidR="00ED7DC1" w:rsidRPr="000A7775" w:rsidRDefault="00ED7DC1" w:rsidP="00ED7DC1">
                  <w:pPr>
                    <w:jc w:val="center"/>
                  </w:pPr>
                  <w:r w:rsidRPr="000A7775">
                    <w:t> </w:t>
                  </w:r>
                </w:p>
              </w:tc>
              <w:tc>
                <w:tcPr>
                  <w:tcW w:w="506" w:type="dxa"/>
                  <w:vAlign w:val="center"/>
                  <w:hideMark/>
                </w:tcPr>
                <w:p w14:paraId="2C3D9069"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50D9C637"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95FD0D" w14:textId="77777777" w:rsidR="00ED7DC1" w:rsidRPr="000A7775" w:rsidRDefault="00ED7DC1" w:rsidP="00ED7DC1">
                  <w:pPr>
                    <w:jc w:val="center"/>
                  </w:pPr>
                  <w:r w:rsidRPr="000A7775">
                    <w:t>к</w:t>
                  </w:r>
                </w:p>
              </w:tc>
              <w:tc>
                <w:tcPr>
                  <w:tcW w:w="506" w:type="dxa"/>
                  <w:tcBorders>
                    <w:left w:val="single" w:sz="4" w:space="0" w:color="auto"/>
                  </w:tcBorders>
                  <w:vAlign w:val="center"/>
                  <w:hideMark/>
                </w:tcPr>
                <w:p w14:paraId="0E19CA18" w14:textId="77777777" w:rsidR="00ED7DC1" w:rsidRPr="000A7775" w:rsidRDefault="00ED7DC1" w:rsidP="00ED7DC1">
                  <w:pPr>
                    <w:jc w:val="center"/>
                  </w:pPr>
                  <w:r w:rsidRPr="000A7775">
                    <w:t> </w:t>
                  </w:r>
                </w:p>
              </w:tc>
              <w:tc>
                <w:tcPr>
                  <w:tcW w:w="506" w:type="dxa"/>
                  <w:vAlign w:val="center"/>
                  <w:hideMark/>
                </w:tcPr>
                <w:p w14:paraId="0E6AC38D"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DCC0FB" w14:textId="77777777" w:rsidR="00ED7DC1" w:rsidRPr="000A7775" w:rsidRDefault="00ED7DC1" w:rsidP="00ED7DC1">
                  <w:pPr>
                    <w:jc w:val="center"/>
                  </w:pPr>
                  <w:r w:rsidRPr="000A7775">
                    <w:t>в</w:t>
                  </w:r>
                </w:p>
              </w:tc>
              <w:tc>
                <w:tcPr>
                  <w:tcW w:w="506" w:type="dxa"/>
                  <w:vAlign w:val="center"/>
                  <w:hideMark/>
                </w:tcPr>
                <w:p w14:paraId="1FE41EF9" w14:textId="77777777" w:rsidR="00ED7DC1" w:rsidRPr="000A7775" w:rsidRDefault="00ED7DC1" w:rsidP="00ED7DC1">
                  <w:pPr>
                    <w:jc w:val="center"/>
                  </w:pPr>
                  <w:r w:rsidRPr="000A7775">
                    <w:t> </w:t>
                  </w:r>
                </w:p>
              </w:tc>
              <w:tc>
                <w:tcPr>
                  <w:tcW w:w="506" w:type="dxa"/>
                  <w:vAlign w:val="center"/>
                  <w:hideMark/>
                </w:tcPr>
                <w:p w14:paraId="0D84FC5E" w14:textId="77777777" w:rsidR="00ED7DC1" w:rsidRPr="000A7775" w:rsidRDefault="00ED7DC1" w:rsidP="00ED7DC1">
                  <w:pPr>
                    <w:jc w:val="center"/>
                  </w:pPr>
                  <w:r w:rsidRPr="000A7775">
                    <w:t> </w:t>
                  </w:r>
                </w:p>
              </w:tc>
              <w:tc>
                <w:tcPr>
                  <w:tcW w:w="506" w:type="dxa"/>
                  <w:vAlign w:val="center"/>
                  <w:hideMark/>
                </w:tcPr>
                <w:p w14:paraId="41D267AF" w14:textId="77777777" w:rsidR="00ED7DC1" w:rsidRPr="000A7775" w:rsidRDefault="00ED7DC1" w:rsidP="00ED7DC1">
                  <w:pPr>
                    <w:jc w:val="center"/>
                  </w:pPr>
                  <w:r w:rsidRPr="000A7775">
                    <w:t> </w:t>
                  </w:r>
                </w:p>
              </w:tc>
              <w:tc>
                <w:tcPr>
                  <w:tcW w:w="506" w:type="dxa"/>
                  <w:vAlign w:val="center"/>
                  <w:hideMark/>
                </w:tcPr>
                <w:p w14:paraId="3FE06DA1" w14:textId="77777777" w:rsidR="00ED7DC1" w:rsidRPr="000A7775" w:rsidRDefault="00ED7DC1" w:rsidP="00ED7DC1">
                  <w:pPr>
                    <w:jc w:val="center"/>
                  </w:pPr>
                  <w:r w:rsidRPr="000A7775">
                    <w:t> </w:t>
                  </w:r>
                </w:p>
              </w:tc>
              <w:tc>
                <w:tcPr>
                  <w:tcW w:w="506" w:type="dxa"/>
                  <w:vAlign w:val="center"/>
                  <w:hideMark/>
                </w:tcPr>
                <w:p w14:paraId="1FDA9727" w14:textId="77777777" w:rsidR="00ED7DC1" w:rsidRPr="000A7775" w:rsidRDefault="00ED7DC1" w:rsidP="00ED7DC1">
                  <w:pPr>
                    <w:jc w:val="center"/>
                  </w:pPr>
                  <w:r w:rsidRPr="000A7775">
                    <w:t> </w:t>
                  </w:r>
                </w:p>
              </w:tc>
              <w:tc>
                <w:tcPr>
                  <w:tcW w:w="506" w:type="dxa"/>
                  <w:tcBorders>
                    <w:top w:val="single" w:sz="4" w:space="0" w:color="auto"/>
                  </w:tcBorders>
                  <w:vAlign w:val="center"/>
                  <w:hideMark/>
                </w:tcPr>
                <w:p w14:paraId="1FE56898" w14:textId="77777777" w:rsidR="00ED7DC1" w:rsidRPr="000A7775" w:rsidRDefault="00ED7DC1" w:rsidP="00ED7DC1">
                  <w:pPr>
                    <w:jc w:val="center"/>
                  </w:pPr>
                  <w:r w:rsidRPr="000A7775">
                    <w:t> </w:t>
                  </w:r>
                </w:p>
              </w:tc>
              <w:tc>
                <w:tcPr>
                  <w:tcW w:w="506" w:type="dxa"/>
                  <w:vAlign w:val="center"/>
                  <w:hideMark/>
                </w:tcPr>
                <w:p w14:paraId="3EEA5640" w14:textId="77777777" w:rsidR="00ED7DC1" w:rsidRPr="000A7775" w:rsidRDefault="00ED7DC1" w:rsidP="00ED7DC1">
                  <w:pPr>
                    <w:jc w:val="center"/>
                  </w:pPr>
                  <w:r w:rsidRPr="000A7775">
                    <w:t> </w:t>
                  </w:r>
                </w:p>
              </w:tc>
              <w:tc>
                <w:tcPr>
                  <w:tcW w:w="506" w:type="dxa"/>
                  <w:vAlign w:val="center"/>
                  <w:hideMark/>
                </w:tcPr>
                <w:p w14:paraId="3EFBB695" w14:textId="77777777" w:rsidR="00ED7DC1" w:rsidRPr="000A7775" w:rsidRDefault="00ED7DC1" w:rsidP="00ED7DC1">
                  <w:pPr>
                    <w:jc w:val="center"/>
                  </w:pPr>
                  <w:r w:rsidRPr="000A7775">
                    <w:t> </w:t>
                  </w:r>
                </w:p>
              </w:tc>
              <w:tc>
                <w:tcPr>
                  <w:tcW w:w="506" w:type="dxa"/>
                  <w:vAlign w:val="center"/>
                  <w:hideMark/>
                </w:tcPr>
                <w:p w14:paraId="59984A18" w14:textId="77777777" w:rsidR="00ED7DC1" w:rsidRPr="000A7775" w:rsidRDefault="00ED7DC1" w:rsidP="00ED7DC1">
                  <w:pPr>
                    <w:jc w:val="center"/>
                  </w:pPr>
                  <w:r w:rsidRPr="000A7775">
                    <w:t> </w:t>
                  </w:r>
                </w:p>
              </w:tc>
            </w:tr>
            <w:tr w:rsidR="00ED7DC1" w:rsidRPr="000A7775" w14:paraId="4338AFF6" w14:textId="77777777" w:rsidTr="00121695">
              <w:trPr>
                <w:trHeight w:val="329"/>
              </w:trPr>
              <w:tc>
                <w:tcPr>
                  <w:tcW w:w="506" w:type="dxa"/>
                  <w:shd w:val="clear" w:color="auto" w:fill="FFFFFF" w:themeFill="background1"/>
                  <w:vAlign w:val="center"/>
                </w:tcPr>
                <w:p w14:paraId="5FA5F353" w14:textId="77777777" w:rsidR="00ED7DC1" w:rsidRPr="000A7775" w:rsidRDefault="00ED7DC1" w:rsidP="00ED7DC1">
                  <w:pPr>
                    <w:jc w:val="center"/>
                    <w:rPr>
                      <w:b/>
                      <w:bCs/>
                    </w:rPr>
                  </w:pPr>
                </w:p>
              </w:tc>
              <w:tc>
                <w:tcPr>
                  <w:tcW w:w="506" w:type="dxa"/>
                  <w:shd w:val="clear" w:color="auto" w:fill="FFFFFF" w:themeFill="background1"/>
                  <w:vAlign w:val="center"/>
                </w:tcPr>
                <w:p w14:paraId="7C74A25F" w14:textId="77777777" w:rsidR="00ED7DC1" w:rsidRPr="000A7775" w:rsidRDefault="00ED7DC1" w:rsidP="00ED7DC1">
                  <w:pPr>
                    <w:jc w:val="center"/>
                  </w:pPr>
                </w:p>
              </w:tc>
              <w:tc>
                <w:tcPr>
                  <w:tcW w:w="506" w:type="dxa"/>
                  <w:shd w:val="clear" w:color="auto" w:fill="FFFFFF" w:themeFill="background1"/>
                  <w:vAlign w:val="center"/>
                </w:tcPr>
                <w:p w14:paraId="218613F2" w14:textId="77777777" w:rsidR="00ED7DC1" w:rsidRPr="000A7775" w:rsidRDefault="00ED7DC1" w:rsidP="00ED7DC1">
                  <w:pPr>
                    <w:jc w:val="center"/>
                  </w:pPr>
                </w:p>
              </w:tc>
              <w:tc>
                <w:tcPr>
                  <w:tcW w:w="506" w:type="dxa"/>
                  <w:shd w:val="clear" w:color="auto" w:fill="FFFFFF" w:themeFill="background1"/>
                  <w:vAlign w:val="center"/>
                </w:tcPr>
                <w:p w14:paraId="2FB7E117" w14:textId="77777777" w:rsidR="00ED7DC1" w:rsidRPr="000A7775" w:rsidRDefault="00ED7DC1" w:rsidP="00ED7DC1">
                  <w:pPr>
                    <w:jc w:val="center"/>
                  </w:pPr>
                </w:p>
              </w:tc>
              <w:tc>
                <w:tcPr>
                  <w:tcW w:w="506" w:type="dxa"/>
                  <w:shd w:val="clear" w:color="auto" w:fill="FFFFFF" w:themeFill="background1"/>
                  <w:vAlign w:val="center"/>
                </w:tcPr>
                <w:p w14:paraId="3C42EF58" w14:textId="77777777" w:rsidR="00ED7DC1" w:rsidRPr="000A7775" w:rsidRDefault="00ED7DC1" w:rsidP="00ED7DC1">
                  <w:pPr>
                    <w:jc w:val="center"/>
                  </w:pPr>
                </w:p>
              </w:tc>
              <w:tc>
                <w:tcPr>
                  <w:tcW w:w="506" w:type="dxa"/>
                  <w:shd w:val="clear" w:color="auto" w:fill="FFFFFF" w:themeFill="background1"/>
                  <w:vAlign w:val="center"/>
                </w:tcPr>
                <w:p w14:paraId="6EE4E173" w14:textId="77777777" w:rsidR="00ED7DC1" w:rsidRPr="000A7775" w:rsidRDefault="00ED7DC1" w:rsidP="00ED7DC1">
                  <w:pPr>
                    <w:jc w:val="center"/>
                  </w:pPr>
                </w:p>
              </w:tc>
              <w:tc>
                <w:tcPr>
                  <w:tcW w:w="506" w:type="dxa"/>
                  <w:shd w:val="clear" w:color="auto" w:fill="FFFFFF" w:themeFill="background1"/>
                  <w:vAlign w:val="center"/>
                </w:tcPr>
                <w:p w14:paraId="5DA9FADA" w14:textId="77777777" w:rsidR="00ED7DC1" w:rsidRPr="000A7775" w:rsidRDefault="00ED7DC1" w:rsidP="00ED7DC1">
                  <w:pPr>
                    <w:jc w:val="center"/>
                  </w:pPr>
                </w:p>
              </w:tc>
              <w:tc>
                <w:tcPr>
                  <w:tcW w:w="506" w:type="dxa"/>
                  <w:shd w:val="clear" w:color="auto" w:fill="FFFFFF" w:themeFill="background1"/>
                  <w:vAlign w:val="center"/>
                </w:tcPr>
                <w:p w14:paraId="5D09639F" w14:textId="77777777" w:rsidR="00ED7DC1" w:rsidRPr="000A7775" w:rsidRDefault="00ED7DC1" w:rsidP="00ED7DC1">
                  <w:pPr>
                    <w:jc w:val="center"/>
                  </w:pPr>
                </w:p>
              </w:tc>
              <w:tc>
                <w:tcPr>
                  <w:tcW w:w="506" w:type="dxa"/>
                  <w:tcBorders>
                    <w:right w:val="single" w:sz="4" w:space="0" w:color="auto"/>
                  </w:tcBorders>
                  <w:shd w:val="clear" w:color="auto" w:fill="FFFFFF" w:themeFill="background1"/>
                  <w:vAlign w:val="center"/>
                </w:tcPr>
                <w:p w14:paraId="4C3FB037" w14:textId="77777777" w:rsidR="00ED7DC1" w:rsidRPr="000A7775" w:rsidRDefault="00ED7DC1" w:rsidP="00ED7DC1">
                  <w:pPr>
                    <w:jc w:val="center"/>
                  </w:pP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580592" w14:textId="77777777" w:rsidR="00ED7DC1" w:rsidRPr="000A7775" w:rsidRDefault="00ED7DC1" w:rsidP="00ED7DC1">
                  <w:pPr>
                    <w:jc w:val="center"/>
                  </w:pPr>
                  <w:r>
                    <w:t>и</w:t>
                  </w:r>
                </w:p>
              </w:tc>
              <w:tc>
                <w:tcPr>
                  <w:tcW w:w="506" w:type="dxa"/>
                  <w:tcBorders>
                    <w:left w:val="single" w:sz="4" w:space="0" w:color="auto"/>
                  </w:tcBorders>
                  <w:shd w:val="clear" w:color="auto" w:fill="FFFFFF" w:themeFill="background1"/>
                  <w:vAlign w:val="center"/>
                </w:tcPr>
                <w:p w14:paraId="45DA98D7" w14:textId="77777777" w:rsidR="00ED7DC1" w:rsidRPr="000A7775" w:rsidRDefault="00ED7DC1" w:rsidP="00ED7DC1">
                  <w:pPr>
                    <w:jc w:val="center"/>
                  </w:pPr>
                </w:p>
              </w:tc>
              <w:tc>
                <w:tcPr>
                  <w:tcW w:w="506" w:type="dxa"/>
                  <w:tcBorders>
                    <w:left w:val="nil"/>
                  </w:tcBorders>
                  <w:vAlign w:val="center"/>
                  <w:hideMark/>
                </w:tcPr>
                <w:p w14:paraId="6E265209"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F260C9E" w14:textId="77777777" w:rsidR="00ED7DC1" w:rsidRPr="000A7775" w:rsidRDefault="00ED7DC1" w:rsidP="00ED7DC1">
                  <w:pPr>
                    <w:jc w:val="center"/>
                  </w:pPr>
                  <w:r w:rsidRPr="000A7775">
                    <w:t>ш</w:t>
                  </w:r>
                </w:p>
              </w:tc>
              <w:tc>
                <w:tcPr>
                  <w:tcW w:w="506" w:type="dxa"/>
                  <w:vAlign w:val="center"/>
                  <w:hideMark/>
                </w:tcPr>
                <w:p w14:paraId="01BEF23A" w14:textId="77777777" w:rsidR="00ED7DC1" w:rsidRPr="000A7775" w:rsidRDefault="00ED7DC1" w:rsidP="00ED7DC1">
                  <w:pPr>
                    <w:jc w:val="center"/>
                  </w:pPr>
                  <w:r w:rsidRPr="000A7775">
                    <w:t> </w:t>
                  </w:r>
                </w:p>
              </w:tc>
              <w:tc>
                <w:tcPr>
                  <w:tcW w:w="506" w:type="dxa"/>
                  <w:vAlign w:val="center"/>
                  <w:hideMark/>
                </w:tcPr>
                <w:p w14:paraId="155F52F8" w14:textId="77777777" w:rsidR="00ED7DC1" w:rsidRPr="000A7775" w:rsidRDefault="00ED7DC1" w:rsidP="00ED7DC1">
                  <w:pPr>
                    <w:jc w:val="center"/>
                  </w:pPr>
                  <w:r w:rsidRPr="000A7775">
                    <w:t> </w:t>
                  </w:r>
                </w:p>
              </w:tc>
              <w:tc>
                <w:tcPr>
                  <w:tcW w:w="506" w:type="dxa"/>
                  <w:vAlign w:val="center"/>
                  <w:hideMark/>
                </w:tcPr>
                <w:p w14:paraId="04FEBAE8" w14:textId="77777777" w:rsidR="00ED7DC1" w:rsidRPr="000A7775" w:rsidRDefault="00ED7DC1" w:rsidP="00ED7DC1">
                  <w:pPr>
                    <w:jc w:val="center"/>
                  </w:pPr>
                  <w:r w:rsidRPr="000A7775">
                    <w:t> </w:t>
                  </w:r>
                </w:p>
              </w:tc>
              <w:tc>
                <w:tcPr>
                  <w:tcW w:w="506" w:type="dxa"/>
                  <w:vAlign w:val="center"/>
                  <w:hideMark/>
                </w:tcPr>
                <w:p w14:paraId="3B551359" w14:textId="77777777" w:rsidR="00ED7DC1" w:rsidRPr="000A7775" w:rsidRDefault="00ED7DC1" w:rsidP="00ED7DC1">
                  <w:pPr>
                    <w:jc w:val="center"/>
                  </w:pPr>
                  <w:r w:rsidRPr="000A7775">
                    <w:t> </w:t>
                  </w:r>
                </w:p>
              </w:tc>
              <w:tc>
                <w:tcPr>
                  <w:tcW w:w="506" w:type="dxa"/>
                  <w:vAlign w:val="center"/>
                  <w:hideMark/>
                </w:tcPr>
                <w:p w14:paraId="49D41898" w14:textId="77777777" w:rsidR="00ED7DC1" w:rsidRPr="000A7775" w:rsidRDefault="00ED7DC1" w:rsidP="00ED7DC1">
                  <w:pPr>
                    <w:jc w:val="center"/>
                  </w:pPr>
                  <w:r w:rsidRPr="000A7775">
                    <w:t> </w:t>
                  </w:r>
                </w:p>
              </w:tc>
              <w:tc>
                <w:tcPr>
                  <w:tcW w:w="506" w:type="dxa"/>
                  <w:vAlign w:val="center"/>
                  <w:hideMark/>
                </w:tcPr>
                <w:p w14:paraId="68C06232" w14:textId="77777777" w:rsidR="00ED7DC1" w:rsidRPr="000A7775" w:rsidRDefault="00ED7DC1" w:rsidP="00ED7DC1">
                  <w:pPr>
                    <w:jc w:val="center"/>
                  </w:pPr>
                  <w:r w:rsidRPr="000A7775">
                    <w:t> </w:t>
                  </w:r>
                </w:p>
              </w:tc>
              <w:tc>
                <w:tcPr>
                  <w:tcW w:w="506" w:type="dxa"/>
                  <w:vAlign w:val="center"/>
                  <w:hideMark/>
                </w:tcPr>
                <w:p w14:paraId="37841658" w14:textId="77777777" w:rsidR="00ED7DC1" w:rsidRPr="000A7775" w:rsidRDefault="00ED7DC1" w:rsidP="00ED7DC1">
                  <w:pPr>
                    <w:jc w:val="center"/>
                  </w:pPr>
                  <w:r w:rsidRPr="000A7775">
                    <w:t> </w:t>
                  </w:r>
                </w:p>
              </w:tc>
              <w:tc>
                <w:tcPr>
                  <w:tcW w:w="506" w:type="dxa"/>
                  <w:vAlign w:val="center"/>
                  <w:hideMark/>
                </w:tcPr>
                <w:p w14:paraId="615A034F" w14:textId="77777777" w:rsidR="00ED7DC1" w:rsidRPr="000A7775" w:rsidRDefault="00ED7DC1" w:rsidP="00ED7DC1">
                  <w:pPr>
                    <w:jc w:val="center"/>
                  </w:pPr>
                  <w:r w:rsidRPr="000A7775">
                    <w:t> </w:t>
                  </w:r>
                </w:p>
              </w:tc>
              <w:tc>
                <w:tcPr>
                  <w:tcW w:w="506" w:type="dxa"/>
                  <w:vAlign w:val="center"/>
                  <w:hideMark/>
                </w:tcPr>
                <w:p w14:paraId="553DE9A1" w14:textId="77777777" w:rsidR="00ED7DC1" w:rsidRPr="000A7775" w:rsidRDefault="00ED7DC1" w:rsidP="00ED7DC1">
                  <w:pPr>
                    <w:jc w:val="center"/>
                  </w:pPr>
                  <w:r w:rsidRPr="000A7775">
                    <w:t> </w:t>
                  </w:r>
                </w:p>
              </w:tc>
            </w:tr>
            <w:tr w:rsidR="00ED7DC1" w:rsidRPr="000A7775" w14:paraId="0929759A" w14:textId="77777777" w:rsidTr="00121695">
              <w:trPr>
                <w:trHeight w:val="329"/>
              </w:trPr>
              <w:tc>
                <w:tcPr>
                  <w:tcW w:w="506" w:type="dxa"/>
                  <w:vAlign w:val="center"/>
                  <w:hideMark/>
                </w:tcPr>
                <w:p w14:paraId="70C34E79" w14:textId="77777777" w:rsidR="00ED7DC1" w:rsidRPr="000A7775" w:rsidRDefault="00ED7DC1" w:rsidP="00ED7DC1">
                  <w:pPr>
                    <w:jc w:val="center"/>
                  </w:pPr>
                  <w:r w:rsidRPr="000A7775">
                    <w:t> </w:t>
                  </w:r>
                </w:p>
              </w:tc>
              <w:tc>
                <w:tcPr>
                  <w:tcW w:w="506" w:type="dxa"/>
                  <w:vAlign w:val="center"/>
                  <w:hideMark/>
                </w:tcPr>
                <w:p w14:paraId="0FA67D8F" w14:textId="77777777" w:rsidR="00ED7DC1" w:rsidRPr="000A7775" w:rsidRDefault="00ED7DC1" w:rsidP="00ED7DC1">
                  <w:pPr>
                    <w:jc w:val="center"/>
                  </w:pPr>
                  <w:r w:rsidRPr="000A7775">
                    <w:t> </w:t>
                  </w:r>
                </w:p>
              </w:tc>
              <w:tc>
                <w:tcPr>
                  <w:tcW w:w="506" w:type="dxa"/>
                  <w:vAlign w:val="center"/>
                  <w:hideMark/>
                </w:tcPr>
                <w:p w14:paraId="012B8556" w14:textId="77777777" w:rsidR="00ED7DC1" w:rsidRPr="000A7775" w:rsidRDefault="00ED7DC1" w:rsidP="00ED7DC1">
                  <w:pPr>
                    <w:jc w:val="center"/>
                  </w:pPr>
                  <w:r w:rsidRPr="000A7775">
                    <w:t> </w:t>
                  </w:r>
                </w:p>
              </w:tc>
              <w:tc>
                <w:tcPr>
                  <w:tcW w:w="506" w:type="dxa"/>
                  <w:vAlign w:val="center"/>
                  <w:hideMark/>
                </w:tcPr>
                <w:p w14:paraId="7DA6D20F" w14:textId="77777777" w:rsidR="00ED7DC1" w:rsidRPr="000A7775" w:rsidRDefault="00ED7DC1" w:rsidP="00ED7DC1">
                  <w:pPr>
                    <w:jc w:val="center"/>
                  </w:pPr>
                  <w:r w:rsidRPr="000A7775">
                    <w:t> </w:t>
                  </w:r>
                </w:p>
              </w:tc>
              <w:tc>
                <w:tcPr>
                  <w:tcW w:w="506" w:type="dxa"/>
                  <w:vAlign w:val="center"/>
                  <w:hideMark/>
                </w:tcPr>
                <w:p w14:paraId="03D594E5" w14:textId="77777777" w:rsidR="00ED7DC1" w:rsidRPr="000A7775" w:rsidRDefault="00ED7DC1" w:rsidP="00ED7DC1">
                  <w:pPr>
                    <w:jc w:val="center"/>
                  </w:pPr>
                  <w:r w:rsidRPr="000A7775">
                    <w:t> </w:t>
                  </w:r>
                </w:p>
              </w:tc>
              <w:tc>
                <w:tcPr>
                  <w:tcW w:w="506" w:type="dxa"/>
                  <w:vAlign w:val="center"/>
                  <w:hideMark/>
                </w:tcPr>
                <w:p w14:paraId="33BDD58E" w14:textId="77777777" w:rsidR="00ED7DC1" w:rsidRPr="000A7775" w:rsidRDefault="00ED7DC1" w:rsidP="00ED7DC1">
                  <w:pPr>
                    <w:jc w:val="center"/>
                  </w:pPr>
                  <w:r w:rsidRPr="000A7775">
                    <w:t> </w:t>
                  </w:r>
                </w:p>
              </w:tc>
              <w:tc>
                <w:tcPr>
                  <w:tcW w:w="506" w:type="dxa"/>
                  <w:vAlign w:val="center"/>
                  <w:hideMark/>
                </w:tcPr>
                <w:p w14:paraId="14B6838D" w14:textId="77777777" w:rsidR="00ED7DC1" w:rsidRPr="000A7775" w:rsidRDefault="00ED7DC1" w:rsidP="00ED7DC1">
                  <w:pPr>
                    <w:jc w:val="center"/>
                  </w:pPr>
                  <w:r w:rsidRPr="000A7775">
                    <w:t> </w:t>
                  </w:r>
                </w:p>
              </w:tc>
              <w:tc>
                <w:tcPr>
                  <w:tcW w:w="506" w:type="dxa"/>
                  <w:vAlign w:val="center"/>
                  <w:hideMark/>
                </w:tcPr>
                <w:p w14:paraId="38E17F55" w14:textId="77777777" w:rsidR="00ED7DC1" w:rsidRPr="000A7775" w:rsidRDefault="00ED7DC1" w:rsidP="00ED7DC1">
                  <w:pPr>
                    <w:jc w:val="center"/>
                  </w:pPr>
                  <w:r w:rsidRPr="000A7775">
                    <w:t> </w:t>
                  </w:r>
                </w:p>
              </w:tc>
              <w:tc>
                <w:tcPr>
                  <w:tcW w:w="506" w:type="dxa"/>
                  <w:tcBorders>
                    <w:right w:val="single" w:sz="4" w:space="0" w:color="auto"/>
                  </w:tcBorders>
                  <w:vAlign w:val="center"/>
                  <w:hideMark/>
                </w:tcPr>
                <w:p w14:paraId="3DDEA1D1" w14:textId="77777777" w:rsidR="00ED7DC1" w:rsidRPr="000A7775" w:rsidRDefault="00ED7DC1" w:rsidP="00ED7DC1">
                  <w:pPr>
                    <w:jc w:val="center"/>
                  </w:pPr>
                  <w:r w:rsidRPr="000A7775">
                    <w:t> </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F2A2C6" w14:textId="77777777" w:rsidR="00ED7DC1" w:rsidRPr="000A7775" w:rsidRDefault="00ED7DC1" w:rsidP="00ED7DC1">
                  <w:pPr>
                    <w:jc w:val="center"/>
                  </w:pPr>
                  <w:r>
                    <w:t>е</w:t>
                  </w:r>
                </w:p>
              </w:tc>
              <w:tc>
                <w:tcPr>
                  <w:tcW w:w="506" w:type="dxa"/>
                  <w:tcBorders>
                    <w:left w:val="single" w:sz="4" w:space="0" w:color="auto"/>
                  </w:tcBorders>
                  <w:vAlign w:val="center"/>
                  <w:hideMark/>
                </w:tcPr>
                <w:p w14:paraId="175B4339" w14:textId="77777777" w:rsidR="00ED7DC1" w:rsidRPr="000A7775" w:rsidRDefault="00ED7DC1" w:rsidP="00ED7DC1">
                  <w:pPr>
                    <w:jc w:val="center"/>
                  </w:pPr>
                  <w:r w:rsidRPr="000A7775">
                    <w:t> </w:t>
                  </w:r>
                </w:p>
              </w:tc>
              <w:tc>
                <w:tcPr>
                  <w:tcW w:w="506" w:type="dxa"/>
                  <w:vAlign w:val="center"/>
                  <w:hideMark/>
                </w:tcPr>
                <w:p w14:paraId="232EAB83"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769735" w14:textId="77777777" w:rsidR="00ED7DC1" w:rsidRPr="000A7775" w:rsidRDefault="00ED7DC1" w:rsidP="00ED7DC1">
                  <w:pPr>
                    <w:jc w:val="center"/>
                  </w:pPr>
                  <w:r w:rsidRPr="000A7775">
                    <w:t>и</w:t>
                  </w:r>
                </w:p>
              </w:tc>
              <w:tc>
                <w:tcPr>
                  <w:tcW w:w="506" w:type="dxa"/>
                  <w:vAlign w:val="center"/>
                  <w:hideMark/>
                </w:tcPr>
                <w:p w14:paraId="7093A531" w14:textId="77777777" w:rsidR="00ED7DC1" w:rsidRPr="000A7775" w:rsidRDefault="00ED7DC1" w:rsidP="00ED7DC1">
                  <w:pPr>
                    <w:jc w:val="center"/>
                  </w:pPr>
                  <w:r w:rsidRPr="000A7775">
                    <w:t> </w:t>
                  </w:r>
                </w:p>
              </w:tc>
              <w:tc>
                <w:tcPr>
                  <w:tcW w:w="506" w:type="dxa"/>
                  <w:vAlign w:val="center"/>
                  <w:hideMark/>
                </w:tcPr>
                <w:p w14:paraId="6B3539F1" w14:textId="77777777" w:rsidR="00ED7DC1" w:rsidRPr="000A7775" w:rsidRDefault="00ED7DC1" w:rsidP="00ED7DC1">
                  <w:pPr>
                    <w:jc w:val="center"/>
                  </w:pPr>
                  <w:r w:rsidRPr="000A7775">
                    <w:t> </w:t>
                  </w:r>
                </w:p>
              </w:tc>
              <w:tc>
                <w:tcPr>
                  <w:tcW w:w="506" w:type="dxa"/>
                  <w:vAlign w:val="center"/>
                  <w:hideMark/>
                </w:tcPr>
                <w:p w14:paraId="73FCB72D" w14:textId="77777777" w:rsidR="00ED7DC1" w:rsidRPr="000A7775" w:rsidRDefault="00ED7DC1" w:rsidP="00ED7DC1">
                  <w:pPr>
                    <w:jc w:val="center"/>
                  </w:pPr>
                  <w:r w:rsidRPr="000A7775">
                    <w:t> </w:t>
                  </w:r>
                </w:p>
              </w:tc>
              <w:tc>
                <w:tcPr>
                  <w:tcW w:w="506" w:type="dxa"/>
                  <w:vAlign w:val="center"/>
                  <w:hideMark/>
                </w:tcPr>
                <w:p w14:paraId="410C3774" w14:textId="77777777" w:rsidR="00ED7DC1" w:rsidRPr="000A7775" w:rsidRDefault="00ED7DC1" w:rsidP="00ED7DC1">
                  <w:pPr>
                    <w:jc w:val="center"/>
                  </w:pPr>
                  <w:r w:rsidRPr="000A7775">
                    <w:t> </w:t>
                  </w:r>
                </w:p>
              </w:tc>
              <w:tc>
                <w:tcPr>
                  <w:tcW w:w="506" w:type="dxa"/>
                  <w:vAlign w:val="center"/>
                  <w:hideMark/>
                </w:tcPr>
                <w:p w14:paraId="0CB82B98" w14:textId="77777777" w:rsidR="00ED7DC1" w:rsidRPr="000A7775" w:rsidRDefault="00ED7DC1" w:rsidP="00ED7DC1">
                  <w:pPr>
                    <w:jc w:val="center"/>
                  </w:pPr>
                  <w:r w:rsidRPr="000A7775">
                    <w:t> </w:t>
                  </w:r>
                </w:p>
              </w:tc>
              <w:tc>
                <w:tcPr>
                  <w:tcW w:w="506" w:type="dxa"/>
                  <w:vAlign w:val="center"/>
                  <w:hideMark/>
                </w:tcPr>
                <w:p w14:paraId="106D2084" w14:textId="77777777" w:rsidR="00ED7DC1" w:rsidRPr="000A7775" w:rsidRDefault="00ED7DC1" w:rsidP="00ED7DC1">
                  <w:pPr>
                    <w:jc w:val="center"/>
                  </w:pPr>
                  <w:r w:rsidRPr="000A7775">
                    <w:t> </w:t>
                  </w:r>
                </w:p>
              </w:tc>
              <w:tc>
                <w:tcPr>
                  <w:tcW w:w="506" w:type="dxa"/>
                  <w:vAlign w:val="center"/>
                  <w:hideMark/>
                </w:tcPr>
                <w:p w14:paraId="45852791" w14:textId="77777777" w:rsidR="00ED7DC1" w:rsidRPr="000A7775" w:rsidRDefault="00ED7DC1" w:rsidP="00ED7DC1">
                  <w:pPr>
                    <w:jc w:val="center"/>
                  </w:pPr>
                  <w:r w:rsidRPr="000A7775">
                    <w:t> </w:t>
                  </w:r>
                </w:p>
              </w:tc>
              <w:tc>
                <w:tcPr>
                  <w:tcW w:w="506" w:type="dxa"/>
                  <w:vAlign w:val="center"/>
                  <w:hideMark/>
                </w:tcPr>
                <w:p w14:paraId="204BC7AF" w14:textId="77777777" w:rsidR="00ED7DC1" w:rsidRPr="000A7775" w:rsidRDefault="00ED7DC1" w:rsidP="00ED7DC1">
                  <w:pPr>
                    <w:jc w:val="center"/>
                  </w:pPr>
                  <w:r w:rsidRPr="000A7775">
                    <w:t> </w:t>
                  </w:r>
                </w:p>
              </w:tc>
              <w:tc>
                <w:tcPr>
                  <w:tcW w:w="506" w:type="dxa"/>
                  <w:vAlign w:val="center"/>
                  <w:hideMark/>
                </w:tcPr>
                <w:p w14:paraId="16384E88" w14:textId="77777777" w:rsidR="00ED7DC1" w:rsidRPr="000A7775" w:rsidRDefault="00ED7DC1" w:rsidP="00ED7DC1">
                  <w:pPr>
                    <w:jc w:val="center"/>
                  </w:pPr>
                  <w:r w:rsidRPr="000A7775">
                    <w:t> </w:t>
                  </w:r>
                </w:p>
              </w:tc>
            </w:tr>
            <w:tr w:rsidR="00ED7DC1" w:rsidRPr="000A7775" w14:paraId="406B62B4" w14:textId="77777777" w:rsidTr="00121695">
              <w:trPr>
                <w:trHeight w:val="329"/>
              </w:trPr>
              <w:tc>
                <w:tcPr>
                  <w:tcW w:w="506" w:type="dxa"/>
                  <w:vAlign w:val="center"/>
                  <w:hideMark/>
                </w:tcPr>
                <w:p w14:paraId="16913F48" w14:textId="77777777" w:rsidR="00ED7DC1" w:rsidRPr="000A7775" w:rsidRDefault="00ED7DC1" w:rsidP="00ED7DC1">
                  <w:pPr>
                    <w:jc w:val="center"/>
                  </w:pPr>
                  <w:r w:rsidRPr="000A7775">
                    <w:t> </w:t>
                  </w:r>
                </w:p>
              </w:tc>
              <w:tc>
                <w:tcPr>
                  <w:tcW w:w="506" w:type="dxa"/>
                  <w:vAlign w:val="center"/>
                  <w:hideMark/>
                </w:tcPr>
                <w:p w14:paraId="5D3578AF" w14:textId="77777777" w:rsidR="00ED7DC1" w:rsidRPr="000A7775" w:rsidRDefault="00ED7DC1" w:rsidP="00ED7DC1">
                  <w:pPr>
                    <w:jc w:val="center"/>
                  </w:pPr>
                  <w:r w:rsidRPr="000A7775">
                    <w:t> </w:t>
                  </w:r>
                </w:p>
              </w:tc>
              <w:tc>
                <w:tcPr>
                  <w:tcW w:w="506" w:type="dxa"/>
                  <w:vAlign w:val="center"/>
                  <w:hideMark/>
                </w:tcPr>
                <w:p w14:paraId="6763AF02" w14:textId="77777777" w:rsidR="00ED7DC1" w:rsidRPr="000A7775" w:rsidRDefault="00ED7DC1" w:rsidP="00ED7DC1">
                  <w:pPr>
                    <w:jc w:val="center"/>
                  </w:pPr>
                  <w:r w:rsidRPr="000A7775">
                    <w:t> </w:t>
                  </w:r>
                </w:p>
              </w:tc>
              <w:tc>
                <w:tcPr>
                  <w:tcW w:w="506" w:type="dxa"/>
                  <w:vAlign w:val="center"/>
                  <w:hideMark/>
                </w:tcPr>
                <w:p w14:paraId="763DCCF8" w14:textId="77777777" w:rsidR="00ED7DC1" w:rsidRPr="000A7775" w:rsidRDefault="00ED7DC1" w:rsidP="00ED7DC1">
                  <w:pPr>
                    <w:jc w:val="center"/>
                  </w:pPr>
                  <w:r w:rsidRPr="000A7775">
                    <w:t> </w:t>
                  </w:r>
                </w:p>
              </w:tc>
              <w:tc>
                <w:tcPr>
                  <w:tcW w:w="506" w:type="dxa"/>
                  <w:vAlign w:val="center"/>
                  <w:hideMark/>
                </w:tcPr>
                <w:p w14:paraId="3BED3FDA" w14:textId="77777777" w:rsidR="00ED7DC1" w:rsidRPr="000A7775" w:rsidRDefault="00ED7DC1" w:rsidP="00ED7DC1">
                  <w:pPr>
                    <w:jc w:val="center"/>
                  </w:pPr>
                  <w:r w:rsidRPr="000A7775">
                    <w:t> </w:t>
                  </w:r>
                </w:p>
              </w:tc>
              <w:tc>
                <w:tcPr>
                  <w:tcW w:w="506" w:type="dxa"/>
                  <w:vAlign w:val="center"/>
                  <w:hideMark/>
                </w:tcPr>
                <w:p w14:paraId="17B76E7B" w14:textId="77777777" w:rsidR="00ED7DC1" w:rsidRPr="000A7775" w:rsidRDefault="00ED7DC1" w:rsidP="00ED7DC1">
                  <w:pPr>
                    <w:jc w:val="center"/>
                  </w:pPr>
                  <w:r w:rsidRPr="000A7775">
                    <w:t> </w:t>
                  </w:r>
                </w:p>
              </w:tc>
              <w:tc>
                <w:tcPr>
                  <w:tcW w:w="506" w:type="dxa"/>
                  <w:vAlign w:val="center"/>
                  <w:hideMark/>
                </w:tcPr>
                <w:p w14:paraId="731627D1" w14:textId="77777777" w:rsidR="00ED7DC1" w:rsidRPr="000A7775" w:rsidRDefault="00ED7DC1" w:rsidP="00ED7DC1">
                  <w:pPr>
                    <w:jc w:val="center"/>
                  </w:pPr>
                  <w:r w:rsidRPr="000A7775">
                    <w:t> </w:t>
                  </w:r>
                </w:p>
              </w:tc>
              <w:tc>
                <w:tcPr>
                  <w:tcW w:w="506" w:type="dxa"/>
                  <w:vAlign w:val="center"/>
                  <w:hideMark/>
                </w:tcPr>
                <w:p w14:paraId="3402738A" w14:textId="77777777" w:rsidR="00ED7DC1" w:rsidRPr="000A7775" w:rsidRDefault="00ED7DC1" w:rsidP="00ED7DC1">
                  <w:pPr>
                    <w:jc w:val="center"/>
                  </w:pPr>
                  <w:r w:rsidRPr="000A7775">
                    <w:t> </w:t>
                  </w:r>
                </w:p>
              </w:tc>
              <w:tc>
                <w:tcPr>
                  <w:tcW w:w="506" w:type="dxa"/>
                  <w:vAlign w:val="center"/>
                  <w:hideMark/>
                </w:tcPr>
                <w:p w14:paraId="5D173D4A" w14:textId="77777777" w:rsidR="00ED7DC1" w:rsidRPr="000A7775" w:rsidRDefault="00ED7DC1" w:rsidP="00ED7DC1">
                  <w:pPr>
                    <w:jc w:val="center"/>
                  </w:pPr>
                  <w:r w:rsidRPr="000A7775">
                    <w:t> </w:t>
                  </w:r>
                </w:p>
              </w:tc>
              <w:tc>
                <w:tcPr>
                  <w:tcW w:w="506" w:type="dxa"/>
                  <w:tcBorders>
                    <w:top w:val="single" w:sz="4" w:space="0" w:color="auto"/>
                  </w:tcBorders>
                  <w:vAlign w:val="center"/>
                  <w:hideMark/>
                </w:tcPr>
                <w:p w14:paraId="5F9716A6" w14:textId="77777777" w:rsidR="00ED7DC1" w:rsidRPr="000A7775" w:rsidRDefault="00ED7DC1" w:rsidP="00ED7DC1">
                  <w:pPr>
                    <w:jc w:val="center"/>
                  </w:pPr>
                  <w:r w:rsidRPr="000A7775">
                    <w:t> </w:t>
                  </w:r>
                </w:p>
              </w:tc>
              <w:tc>
                <w:tcPr>
                  <w:tcW w:w="506" w:type="dxa"/>
                  <w:vAlign w:val="center"/>
                  <w:hideMark/>
                </w:tcPr>
                <w:p w14:paraId="424CC52E" w14:textId="77777777" w:rsidR="00ED7DC1" w:rsidRPr="000A7775" w:rsidRDefault="00ED7DC1" w:rsidP="00ED7DC1">
                  <w:pPr>
                    <w:jc w:val="center"/>
                  </w:pPr>
                  <w:r w:rsidRPr="000A7775">
                    <w:t> </w:t>
                  </w:r>
                </w:p>
              </w:tc>
              <w:tc>
                <w:tcPr>
                  <w:tcW w:w="506" w:type="dxa"/>
                  <w:vAlign w:val="center"/>
                  <w:hideMark/>
                </w:tcPr>
                <w:p w14:paraId="16355E9D" w14:textId="77777777" w:rsidR="00ED7DC1" w:rsidRPr="000A7775" w:rsidRDefault="00ED7DC1" w:rsidP="00ED7DC1">
                  <w:pPr>
                    <w:jc w:val="center"/>
                  </w:pPr>
                  <w:r w:rsidRPr="000A7775">
                    <w:t> </w:t>
                  </w:r>
                </w:p>
              </w:tc>
              <w:tc>
                <w:tcPr>
                  <w:tcW w:w="506"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7B6BE7" w14:textId="77777777" w:rsidR="00ED7DC1" w:rsidRPr="000A7775" w:rsidRDefault="00ED7DC1" w:rsidP="00ED7DC1">
                  <w:pPr>
                    <w:jc w:val="center"/>
                  </w:pPr>
                  <w:r w:rsidRPr="000A7775">
                    <w:t>й</w:t>
                  </w:r>
                </w:p>
              </w:tc>
              <w:tc>
                <w:tcPr>
                  <w:tcW w:w="506" w:type="dxa"/>
                  <w:vAlign w:val="center"/>
                  <w:hideMark/>
                </w:tcPr>
                <w:p w14:paraId="51E73F9A" w14:textId="77777777" w:rsidR="00ED7DC1" w:rsidRPr="000A7775" w:rsidRDefault="00ED7DC1" w:rsidP="00ED7DC1">
                  <w:pPr>
                    <w:jc w:val="center"/>
                  </w:pPr>
                  <w:r w:rsidRPr="000A7775">
                    <w:t> </w:t>
                  </w:r>
                </w:p>
              </w:tc>
              <w:tc>
                <w:tcPr>
                  <w:tcW w:w="506" w:type="dxa"/>
                  <w:vAlign w:val="center"/>
                  <w:hideMark/>
                </w:tcPr>
                <w:p w14:paraId="2F7FEA1D" w14:textId="77777777" w:rsidR="00ED7DC1" w:rsidRPr="000A7775" w:rsidRDefault="00ED7DC1" w:rsidP="00ED7DC1">
                  <w:pPr>
                    <w:jc w:val="center"/>
                  </w:pPr>
                  <w:r w:rsidRPr="000A7775">
                    <w:t> </w:t>
                  </w:r>
                </w:p>
              </w:tc>
              <w:tc>
                <w:tcPr>
                  <w:tcW w:w="506" w:type="dxa"/>
                  <w:vAlign w:val="center"/>
                  <w:hideMark/>
                </w:tcPr>
                <w:p w14:paraId="594514FA" w14:textId="77777777" w:rsidR="00ED7DC1" w:rsidRPr="000A7775" w:rsidRDefault="00ED7DC1" w:rsidP="00ED7DC1">
                  <w:pPr>
                    <w:jc w:val="center"/>
                  </w:pPr>
                  <w:r w:rsidRPr="000A7775">
                    <w:t> </w:t>
                  </w:r>
                </w:p>
              </w:tc>
              <w:tc>
                <w:tcPr>
                  <w:tcW w:w="506" w:type="dxa"/>
                  <w:vAlign w:val="center"/>
                  <w:hideMark/>
                </w:tcPr>
                <w:p w14:paraId="4A42AEBC" w14:textId="77777777" w:rsidR="00ED7DC1" w:rsidRPr="000A7775" w:rsidRDefault="00ED7DC1" w:rsidP="00ED7DC1">
                  <w:pPr>
                    <w:jc w:val="center"/>
                  </w:pPr>
                  <w:r w:rsidRPr="000A7775">
                    <w:t> </w:t>
                  </w:r>
                </w:p>
              </w:tc>
              <w:tc>
                <w:tcPr>
                  <w:tcW w:w="506" w:type="dxa"/>
                  <w:vAlign w:val="center"/>
                  <w:hideMark/>
                </w:tcPr>
                <w:p w14:paraId="7B363C0F" w14:textId="77777777" w:rsidR="00ED7DC1" w:rsidRPr="000A7775" w:rsidRDefault="00ED7DC1" w:rsidP="00ED7DC1">
                  <w:pPr>
                    <w:jc w:val="center"/>
                  </w:pPr>
                  <w:r w:rsidRPr="000A7775">
                    <w:t> </w:t>
                  </w:r>
                </w:p>
              </w:tc>
              <w:tc>
                <w:tcPr>
                  <w:tcW w:w="506" w:type="dxa"/>
                  <w:vAlign w:val="center"/>
                  <w:hideMark/>
                </w:tcPr>
                <w:p w14:paraId="6AAAFC84" w14:textId="77777777" w:rsidR="00ED7DC1" w:rsidRPr="000A7775" w:rsidRDefault="00ED7DC1" w:rsidP="00ED7DC1">
                  <w:pPr>
                    <w:jc w:val="center"/>
                  </w:pPr>
                  <w:r w:rsidRPr="000A7775">
                    <w:t> </w:t>
                  </w:r>
                </w:p>
              </w:tc>
              <w:tc>
                <w:tcPr>
                  <w:tcW w:w="506" w:type="dxa"/>
                  <w:vAlign w:val="center"/>
                  <w:hideMark/>
                </w:tcPr>
                <w:p w14:paraId="3CA6318A" w14:textId="77777777" w:rsidR="00ED7DC1" w:rsidRPr="000A7775" w:rsidRDefault="00ED7DC1" w:rsidP="00ED7DC1">
                  <w:pPr>
                    <w:jc w:val="center"/>
                  </w:pPr>
                  <w:r w:rsidRPr="000A7775">
                    <w:t> </w:t>
                  </w:r>
                </w:p>
              </w:tc>
              <w:tc>
                <w:tcPr>
                  <w:tcW w:w="506" w:type="dxa"/>
                  <w:vAlign w:val="center"/>
                  <w:hideMark/>
                </w:tcPr>
                <w:p w14:paraId="4EC74FF3" w14:textId="77777777" w:rsidR="00ED7DC1" w:rsidRPr="000A7775" w:rsidRDefault="00ED7DC1" w:rsidP="00ED7DC1">
                  <w:pPr>
                    <w:jc w:val="center"/>
                  </w:pPr>
                  <w:r w:rsidRPr="000A7775">
                    <w:t> </w:t>
                  </w:r>
                </w:p>
              </w:tc>
              <w:tc>
                <w:tcPr>
                  <w:tcW w:w="506" w:type="dxa"/>
                  <w:vAlign w:val="center"/>
                  <w:hideMark/>
                </w:tcPr>
                <w:p w14:paraId="4F530ECB" w14:textId="77777777" w:rsidR="00ED7DC1" w:rsidRPr="000A7775" w:rsidRDefault="00ED7DC1" w:rsidP="00ED7DC1">
                  <w:pPr>
                    <w:jc w:val="center"/>
                  </w:pPr>
                  <w:r w:rsidRPr="000A7775">
                    <w:t> </w:t>
                  </w:r>
                </w:p>
              </w:tc>
            </w:tr>
          </w:tbl>
          <w:p w14:paraId="222849CB" w14:textId="77777777" w:rsidR="00D55C04" w:rsidRPr="000A7775" w:rsidRDefault="00D55C04" w:rsidP="00D55C04">
            <w:pPr>
              <w:ind w:left="141" w:right="147"/>
              <w:jc w:val="both"/>
              <w:rPr>
                <w:b/>
              </w:rPr>
            </w:pPr>
          </w:p>
          <w:p w14:paraId="7EA3B394" w14:textId="77777777" w:rsidR="00D55C04" w:rsidRPr="000A7775" w:rsidRDefault="00D55C04" w:rsidP="00D55C04">
            <w:pPr>
              <w:ind w:left="141" w:right="147"/>
              <w:jc w:val="both"/>
              <w:rPr>
                <w:b/>
              </w:rPr>
            </w:pPr>
          </w:p>
          <w:p w14:paraId="692D35DD" w14:textId="77777777" w:rsidR="00D55C04" w:rsidRPr="000A7775" w:rsidRDefault="00D55C04" w:rsidP="00D55C04">
            <w:pPr>
              <w:ind w:left="141" w:right="147"/>
              <w:jc w:val="both"/>
              <w:rPr>
                <w:b/>
              </w:rPr>
            </w:pPr>
          </w:p>
          <w:p w14:paraId="06785E4B" w14:textId="77777777" w:rsidR="00D55C04" w:rsidRPr="000A7775" w:rsidRDefault="00D55C04" w:rsidP="00D55C04">
            <w:pPr>
              <w:ind w:left="141" w:right="147"/>
              <w:jc w:val="both"/>
              <w:rPr>
                <w:b/>
              </w:rPr>
            </w:pPr>
          </w:p>
          <w:p w14:paraId="52C61226" w14:textId="77777777" w:rsidR="00D55C04" w:rsidRPr="000A7775" w:rsidRDefault="00D55C04" w:rsidP="00D55C04">
            <w:pPr>
              <w:ind w:right="147"/>
              <w:jc w:val="both"/>
              <w:rPr>
                <w:b/>
                <w:color w:val="000000"/>
              </w:rPr>
            </w:pPr>
          </w:p>
          <w:p w14:paraId="13B330C5" w14:textId="77777777" w:rsidR="00D55C04" w:rsidRPr="000A7775" w:rsidRDefault="00D55C04" w:rsidP="00D55C04">
            <w:pPr>
              <w:ind w:left="141" w:right="147"/>
              <w:jc w:val="both"/>
              <w:rPr>
                <w:b/>
              </w:rPr>
            </w:pPr>
            <w:r w:rsidRPr="000A7775">
              <w:rPr>
                <w:b/>
                <w:color w:val="000000"/>
              </w:rPr>
              <w:t>МАКСИМАЛЬНОЕ КОЛИЧЕСТВО БАЛЛОВ: 70 БАЛЛОВ</w:t>
            </w:r>
          </w:p>
        </w:tc>
      </w:tr>
    </w:tbl>
    <w:p w14:paraId="531818D8" w14:textId="77777777" w:rsidR="00992B4D" w:rsidRDefault="00992B4D">
      <w:pPr>
        <w:rPr>
          <w:b/>
          <w:sz w:val="28"/>
          <w:szCs w:val="28"/>
        </w:rPr>
      </w:pPr>
      <w:bookmarkStart w:id="0" w:name="_heading=h.gjdgxs" w:colFirst="0" w:colLast="0"/>
      <w:bookmarkEnd w:id="0"/>
    </w:p>
    <w:sectPr w:rsidR="00992B4D">
      <w:footerReference w:type="default" r:id="rId13"/>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8A8D" w14:textId="77777777" w:rsidR="00476187" w:rsidRDefault="00476187">
      <w:r>
        <w:separator/>
      </w:r>
    </w:p>
  </w:endnote>
  <w:endnote w:type="continuationSeparator" w:id="0">
    <w:p w14:paraId="71B5E6E0" w14:textId="77777777" w:rsidR="00476187" w:rsidRDefault="0047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auto"/>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600E" w14:textId="23E7F308" w:rsidR="00992B4D" w:rsidRDefault="00E65445">
    <w:pPr>
      <w:pBdr>
        <w:top w:val="nil"/>
        <w:left w:val="nil"/>
        <w:bottom w:val="nil"/>
        <w:right w:val="nil"/>
        <w:between w:val="nil"/>
      </w:pBdr>
      <w:tabs>
        <w:tab w:val="center" w:pos="4677"/>
        <w:tab w:val="right" w:pos="9355"/>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23184">
      <w:rPr>
        <w:noProof/>
        <w:color w:val="000000"/>
        <w:sz w:val="28"/>
        <w:szCs w:val="28"/>
      </w:rPr>
      <w:t>13</w:t>
    </w:r>
    <w:r>
      <w:rPr>
        <w:color w:val="000000"/>
        <w:sz w:val="28"/>
        <w:szCs w:val="28"/>
      </w:rPr>
      <w:fldChar w:fldCharType="end"/>
    </w:r>
  </w:p>
  <w:p w14:paraId="691C9FD2" w14:textId="77777777" w:rsidR="00992B4D" w:rsidRDefault="00992B4D">
    <w:pPr>
      <w:pBdr>
        <w:top w:val="nil"/>
        <w:left w:val="nil"/>
        <w:bottom w:val="nil"/>
        <w:right w:val="nil"/>
        <w:between w:val="nil"/>
      </w:pBdr>
      <w:tabs>
        <w:tab w:val="center" w:pos="4677"/>
        <w:tab w:val="right" w:pos="9355"/>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69F6" w14:textId="77777777" w:rsidR="00476187" w:rsidRDefault="00476187">
      <w:r>
        <w:separator/>
      </w:r>
    </w:p>
  </w:footnote>
  <w:footnote w:type="continuationSeparator" w:id="0">
    <w:p w14:paraId="4BF372CE" w14:textId="77777777" w:rsidR="00476187" w:rsidRDefault="0047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70F"/>
    <w:multiLevelType w:val="multilevel"/>
    <w:tmpl w:val="A828A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1D7644"/>
    <w:multiLevelType w:val="multilevel"/>
    <w:tmpl w:val="D2FA5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E733C"/>
    <w:multiLevelType w:val="multilevel"/>
    <w:tmpl w:val="3F946F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87F96"/>
    <w:multiLevelType w:val="hybridMultilevel"/>
    <w:tmpl w:val="DC461436"/>
    <w:lvl w:ilvl="0" w:tplc="3F7E44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25E98"/>
    <w:multiLevelType w:val="multilevel"/>
    <w:tmpl w:val="8D100444"/>
    <w:lvl w:ilvl="0">
      <w:start w:val="1"/>
      <w:numFmt w:val="decimal"/>
      <w:lvlText w:val="%1."/>
      <w:lvlJc w:val="left"/>
      <w:pPr>
        <w:ind w:left="780" w:hanging="42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E84A14"/>
    <w:multiLevelType w:val="hybridMultilevel"/>
    <w:tmpl w:val="3F32BDAE"/>
    <w:lvl w:ilvl="0" w:tplc="A052FBD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B9B"/>
    <w:multiLevelType w:val="multilevel"/>
    <w:tmpl w:val="3A24E2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217B0B"/>
    <w:multiLevelType w:val="multilevel"/>
    <w:tmpl w:val="3F0AE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D4742"/>
    <w:multiLevelType w:val="multilevel"/>
    <w:tmpl w:val="FB081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B223A2"/>
    <w:multiLevelType w:val="multilevel"/>
    <w:tmpl w:val="4D820196"/>
    <w:lvl w:ilvl="0">
      <w:start w:val="1"/>
      <w:numFmt w:val="decimal"/>
      <w:lvlText w:val="%1."/>
      <w:lvlJc w:val="left"/>
      <w:pPr>
        <w:ind w:left="780" w:hanging="42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5105612">
    <w:abstractNumId w:val="8"/>
  </w:num>
  <w:num w:numId="2" w16cid:durableId="533663805">
    <w:abstractNumId w:val="2"/>
  </w:num>
  <w:num w:numId="3" w16cid:durableId="1216234012">
    <w:abstractNumId w:val="4"/>
  </w:num>
  <w:num w:numId="4" w16cid:durableId="2065594409">
    <w:abstractNumId w:val="0"/>
  </w:num>
  <w:num w:numId="5" w16cid:durableId="403068099">
    <w:abstractNumId w:val="1"/>
  </w:num>
  <w:num w:numId="6" w16cid:durableId="1435859105">
    <w:abstractNumId w:val="6"/>
  </w:num>
  <w:num w:numId="7" w16cid:durableId="307781293">
    <w:abstractNumId w:val="7"/>
  </w:num>
  <w:num w:numId="8" w16cid:durableId="1787263881">
    <w:abstractNumId w:val="9"/>
  </w:num>
  <w:num w:numId="9" w16cid:durableId="464200315">
    <w:abstractNumId w:val="3"/>
  </w:num>
  <w:num w:numId="10" w16cid:durableId="506403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4D"/>
    <w:rsid w:val="00031C3F"/>
    <w:rsid w:val="000A7775"/>
    <w:rsid w:val="0027166E"/>
    <w:rsid w:val="0038632F"/>
    <w:rsid w:val="003977F4"/>
    <w:rsid w:val="00476187"/>
    <w:rsid w:val="005163DF"/>
    <w:rsid w:val="00583633"/>
    <w:rsid w:val="00740D39"/>
    <w:rsid w:val="00774DC3"/>
    <w:rsid w:val="00992B4D"/>
    <w:rsid w:val="009A32D3"/>
    <w:rsid w:val="00B57F6E"/>
    <w:rsid w:val="00B62D38"/>
    <w:rsid w:val="00BC4302"/>
    <w:rsid w:val="00C7452A"/>
    <w:rsid w:val="00D262F2"/>
    <w:rsid w:val="00D447F0"/>
    <w:rsid w:val="00D55C04"/>
    <w:rsid w:val="00D62DFC"/>
    <w:rsid w:val="00DA306A"/>
    <w:rsid w:val="00E23184"/>
    <w:rsid w:val="00E65445"/>
    <w:rsid w:val="00ED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1B87"/>
  <w15:docId w15:val="{A0F7F40F-C874-4B73-A99F-DE830559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DC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036B"/>
    <w:pPr>
      <w:keepNext/>
      <w:jc w:val="center"/>
      <w:outlineLvl w:val="0"/>
    </w:pPr>
    <w:rPr>
      <w:b/>
      <w:sz w:val="28"/>
      <w:szCs w:val="20"/>
      <w:u w:val="single"/>
    </w:rPr>
  </w:style>
  <w:style w:type="paragraph" w:styleId="2">
    <w:name w:val="heading 2"/>
    <w:basedOn w:val="a"/>
    <w:next w:val="a"/>
    <w:pPr>
      <w:keepNext/>
      <w:keepLines/>
      <w:spacing w:before="360" w:after="80" w:line="276" w:lineRule="auto"/>
      <w:outlineLvl w:val="1"/>
    </w:pPr>
    <w:rPr>
      <w:rFonts w:ascii="Calibri" w:eastAsiaTheme="minorEastAsia" w:hAnsi="Calibri" w:cs="Calibri"/>
      <w:b/>
      <w:sz w:val="36"/>
      <w:szCs w:val="36"/>
    </w:rPr>
  </w:style>
  <w:style w:type="paragraph" w:styleId="3">
    <w:name w:val="heading 3"/>
    <w:basedOn w:val="a"/>
    <w:next w:val="a"/>
    <w:pPr>
      <w:keepNext/>
      <w:keepLines/>
      <w:spacing w:before="280" w:after="80" w:line="276" w:lineRule="auto"/>
      <w:outlineLvl w:val="2"/>
    </w:pPr>
    <w:rPr>
      <w:rFonts w:ascii="Calibri" w:eastAsiaTheme="minorEastAsia" w:hAnsi="Calibri" w:cs="Calibri"/>
      <w:b/>
      <w:sz w:val="28"/>
      <w:szCs w:val="28"/>
    </w:rPr>
  </w:style>
  <w:style w:type="paragraph" w:styleId="4">
    <w:name w:val="heading 4"/>
    <w:basedOn w:val="a"/>
    <w:next w:val="a"/>
    <w:pPr>
      <w:keepNext/>
      <w:keepLines/>
      <w:spacing w:before="240" w:after="40" w:line="276" w:lineRule="auto"/>
      <w:outlineLvl w:val="3"/>
    </w:pPr>
    <w:rPr>
      <w:rFonts w:ascii="Calibri" w:eastAsiaTheme="minorEastAsia" w:hAnsi="Calibri" w:cs="Calibri"/>
      <w:b/>
    </w:rPr>
  </w:style>
  <w:style w:type="paragraph" w:styleId="5">
    <w:name w:val="heading 5"/>
    <w:basedOn w:val="a"/>
    <w:next w:val="a"/>
    <w:pPr>
      <w:keepNext/>
      <w:keepLines/>
      <w:spacing w:before="220" w:after="40" w:line="276" w:lineRule="auto"/>
      <w:outlineLvl w:val="4"/>
    </w:pPr>
    <w:rPr>
      <w:rFonts w:ascii="Calibri" w:eastAsiaTheme="minorEastAsia" w:hAnsi="Calibri" w:cs="Calibri"/>
      <w:b/>
      <w:sz w:val="22"/>
      <w:szCs w:val="22"/>
    </w:rPr>
  </w:style>
  <w:style w:type="paragraph" w:styleId="6">
    <w:name w:val="heading 6"/>
    <w:basedOn w:val="a"/>
    <w:next w:val="a"/>
    <w:pPr>
      <w:keepNext/>
      <w:keepLines/>
      <w:spacing w:before="200" w:after="40" w:line="276"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76" w:lineRule="auto"/>
    </w:pPr>
    <w:rPr>
      <w:rFonts w:ascii="Calibri" w:eastAsiaTheme="minorEastAsia" w:hAnsi="Calibri" w:cs="Calibri"/>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 Spacing"/>
    <w:uiPriority w:val="1"/>
    <w:qFormat/>
    <w:rsid w:val="0044036B"/>
    <w:pPr>
      <w:spacing w:after="0" w:line="240" w:lineRule="auto"/>
    </w:pPr>
    <w:rPr>
      <w:rFonts w:eastAsia="Times New Roman" w:cs="Times New Roman"/>
    </w:rPr>
  </w:style>
  <w:style w:type="character" w:customStyle="1" w:styleId="10">
    <w:name w:val="Заголовок 1 Знак"/>
    <w:basedOn w:val="a0"/>
    <w:link w:val="1"/>
    <w:rsid w:val="0044036B"/>
    <w:rPr>
      <w:rFonts w:ascii="Times New Roman" w:eastAsia="Times New Roman" w:hAnsi="Times New Roman" w:cs="Times New Roman"/>
      <w:b/>
      <w:sz w:val="28"/>
      <w:szCs w:val="20"/>
      <w:u w:val="single"/>
      <w:lang w:eastAsia="ru-RU"/>
    </w:rPr>
  </w:style>
  <w:style w:type="paragraph" w:styleId="a5">
    <w:name w:val="List Paragraph"/>
    <w:basedOn w:val="a"/>
    <w:uiPriority w:val="34"/>
    <w:qFormat/>
    <w:rsid w:val="0044036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44036B"/>
    <w:rPr>
      <w:color w:val="0000FF"/>
      <w:u w:val="single"/>
    </w:rPr>
  </w:style>
  <w:style w:type="paragraph" w:styleId="a7">
    <w:name w:val="Plain Text"/>
    <w:basedOn w:val="a"/>
    <w:link w:val="a8"/>
    <w:rsid w:val="0044036B"/>
    <w:rPr>
      <w:rFonts w:ascii="Courier New" w:hAnsi="Courier New"/>
      <w:sz w:val="20"/>
      <w:szCs w:val="20"/>
    </w:rPr>
  </w:style>
  <w:style w:type="character" w:customStyle="1" w:styleId="a8">
    <w:name w:val="Текст Знак"/>
    <w:basedOn w:val="a0"/>
    <w:link w:val="a7"/>
    <w:rsid w:val="0044036B"/>
    <w:rPr>
      <w:rFonts w:ascii="Courier New" w:eastAsia="Times New Roman" w:hAnsi="Courier New" w:cs="Times New Roman"/>
      <w:sz w:val="20"/>
      <w:szCs w:val="20"/>
      <w:lang w:eastAsia="ru-RU"/>
    </w:rPr>
  </w:style>
  <w:style w:type="paragraph" w:customStyle="1" w:styleId="ConsNormal">
    <w:name w:val="ConsNormal"/>
    <w:rsid w:val="004403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rmal (Web)"/>
    <w:basedOn w:val="a"/>
    <w:uiPriority w:val="99"/>
    <w:unhideWhenUsed/>
    <w:rsid w:val="0044036B"/>
    <w:pPr>
      <w:spacing w:after="200" w:line="276" w:lineRule="auto"/>
    </w:pPr>
    <w:rPr>
      <w:rFonts w:eastAsia="Calibri"/>
      <w:lang w:eastAsia="en-US"/>
    </w:rPr>
  </w:style>
  <w:style w:type="character" w:customStyle="1" w:styleId="ep">
    <w:name w:val="ep"/>
    <w:basedOn w:val="a0"/>
    <w:rsid w:val="0044036B"/>
  </w:style>
  <w:style w:type="character" w:customStyle="1" w:styleId="r">
    <w:name w:val="r"/>
    <w:basedOn w:val="a0"/>
    <w:rsid w:val="0044036B"/>
  </w:style>
  <w:style w:type="character" w:customStyle="1" w:styleId="apple-converted-space">
    <w:name w:val="apple-converted-space"/>
    <w:basedOn w:val="a0"/>
    <w:rsid w:val="0044036B"/>
  </w:style>
  <w:style w:type="paragraph" w:customStyle="1" w:styleId="20">
    <w:name w:val="Стиль таблицы 2"/>
    <w:rsid w:val="00E876E7"/>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bidi="yi-Hebr"/>
    </w:rPr>
  </w:style>
  <w:style w:type="paragraph" w:customStyle="1" w:styleId="TableContents">
    <w:name w:val="Table Contents"/>
    <w:basedOn w:val="a"/>
    <w:rsid w:val="000431F0"/>
    <w:pPr>
      <w:widowControl w:val="0"/>
      <w:suppressLineNumbers/>
      <w:suppressAutoHyphens/>
    </w:pPr>
    <w:rPr>
      <w:rFonts w:eastAsia="SimSun" w:cs="Lucida Sans"/>
      <w:kern w:val="1"/>
      <w:lang w:eastAsia="hi-IN" w:bidi="hi-IN"/>
    </w:rPr>
  </w:style>
  <w:style w:type="table" w:styleId="aa">
    <w:name w:val="Table Grid"/>
    <w:basedOn w:val="a1"/>
    <w:uiPriority w:val="39"/>
    <w:rsid w:val="0074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одержимое таблицы"/>
    <w:basedOn w:val="a"/>
    <w:rsid w:val="008871B8"/>
    <w:pPr>
      <w:widowControl w:val="0"/>
      <w:suppressLineNumbers/>
      <w:tabs>
        <w:tab w:val="left" w:pos="709"/>
      </w:tabs>
      <w:suppressAutoHyphens/>
      <w:spacing w:after="200" w:line="276" w:lineRule="auto"/>
    </w:pPr>
    <w:rPr>
      <w:rFonts w:ascii="Liberation Serif" w:eastAsia="WenQuanYi Micro Hei" w:hAnsi="Liberation Serif" w:cs="Lohit Hindi"/>
      <w:color w:val="00000A"/>
      <w:lang w:eastAsia="zh-CN" w:bidi="hi-IN"/>
    </w:rPr>
  </w:style>
  <w:style w:type="paragraph" w:customStyle="1" w:styleId="ConsPlusNormal">
    <w:name w:val="ConsPlusNormal"/>
    <w:rsid w:val="00744E6B"/>
    <w:pPr>
      <w:autoSpaceDE w:val="0"/>
      <w:autoSpaceDN w:val="0"/>
      <w:adjustRightInd w:val="0"/>
      <w:spacing w:after="0" w:line="240" w:lineRule="auto"/>
    </w:pPr>
    <w:rPr>
      <w:rFonts w:ascii="Times New Roman" w:hAnsi="Times New Roman" w:cs="Times New Roman"/>
      <w:sz w:val="24"/>
      <w:szCs w:val="24"/>
    </w:rPr>
  </w:style>
  <w:style w:type="paragraph" w:customStyle="1" w:styleId="all">
    <w:name w:val="all"/>
    <w:basedOn w:val="a"/>
    <w:rsid w:val="0098027F"/>
    <w:pPr>
      <w:spacing w:before="100" w:beforeAutospacing="1" w:after="100" w:afterAutospacing="1"/>
    </w:pPr>
  </w:style>
  <w:style w:type="character" w:customStyle="1" w:styleId="legal">
    <w:name w:val="legal"/>
    <w:basedOn w:val="a0"/>
    <w:rsid w:val="0098027F"/>
  </w:style>
  <w:style w:type="paragraph" w:customStyle="1" w:styleId="legal1">
    <w:name w:val="legal1"/>
    <w:basedOn w:val="a"/>
    <w:rsid w:val="0098027F"/>
    <w:pPr>
      <w:spacing w:before="100" w:beforeAutospacing="1" w:after="100" w:afterAutospacing="1"/>
    </w:pPr>
  </w:style>
  <w:style w:type="character" w:styleId="ac">
    <w:name w:val="Strong"/>
    <w:basedOn w:val="a0"/>
    <w:uiPriority w:val="22"/>
    <w:qFormat/>
    <w:rsid w:val="00BB1ED7"/>
    <w:rPr>
      <w:b/>
      <w:bCs/>
    </w:rPr>
  </w:style>
  <w:style w:type="paragraph" w:styleId="ad">
    <w:name w:val="Balloon Text"/>
    <w:basedOn w:val="a"/>
    <w:link w:val="ae"/>
    <w:uiPriority w:val="99"/>
    <w:semiHidden/>
    <w:unhideWhenUsed/>
    <w:rsid w:val="00090963"/>
    <w:rPr>
      <w:rFonts w:ascii="Segoe UI" w:eastAsiaTheme="minorEastAsia" w:hAnsi="Segoe UI" w:cs="Segoe UI"/>
      <w:sz w:val="18"/>
      <w:szCs w:val="18"/>
    </w:rPr>
  </w:style>
  <w:style w:type="character" w:customStyle="1" w:styleId="ae">
    <w:name w:val="Текст выноски Знак"/>
    <w:basedOn w:val="a0"/>
    <w:link w:val="ad"/>
    <w:uiPriority w:val="99"/>
    <w:semiHidden/>
    <w:rsid w:val="00090963"/>
    <w:rPr>
      <w:rFonts w:ascii="Segoe UI" w:eastAsiaTheme="minorEastAsia" w:hAnsi="Segoe UI" w:cs="Segoe UI"/>
      <w:sz w:val="18"/>
      <w:szCs w:val="18"/>
      <w:lang w:eastAsia="ru-RU"/>
    </w:rPr>
  </w:style>
  <w:style w:type="paragraph" w:styleId="af">
    <w:name w:val="header"/>
    <w:basedOn w:val="a"/>
    <w:link w:val="af0"/>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0">
    <w:name w:val="Верхний колонтитул Знак"/>
    <w:basedOn w:val="a0"/>
    <w:link w:val="af"/>
    <w:uiPriority w:val="99"/>
    <w:rsid w:val="00090963"/>
    <w:rPr>
      <w:rFonts w:eastAsiaTheme="minorEastAsia"/>
      <w:lang w:eastAsia="ru-RU"/>
    </w:rPr>
  </w:style>
  <w:style w:type="paragraph" w:styleId="af1">
    <w:name w:val="footer"/>
    <w:basedOn w:val="a"/>
    <w:link w:val="af2"/>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2">
    <w:name w:val="Нижний колонтитул Знак"/>
    <w:basedOn w:val="a0"/>
    <w:link w:val="af1"/>
    <w:uiPriority w:val="99"/>
    <w:rsid w:val="00090963"/>
    <w:rPr>
      <w:rFonts w:eastAsiaTheme="minorEastAsia"/>
      <w:lang w:eastAsia="ru-RU"/>
    </w:rPr>
  </w:style>
  <w:style w:type="character" w:customStyle="1" w:styleId="af3">
    <w:name w:val="Гипертекстовая ссылка"/>
    <w:basedOn w:val="a0"/>
    <w:uiPriority w:val="99"/>
    <w:rsid w:val="007B4804"/>
    <w:rPr>
      <w:b/>
      <w:bCs/>
      <w:color w:val="008000"/>
    </w:rPr>
  </w:style>
  <w:style w:type="paragraph" w:customStyle="1" w:styleId="Default">
    <w:name w:val="Default"/>
    <w:rsid w:val="0087201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087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87CF2"/>
    <w:rPr>
      <w:rFonts w:ascii="Courier New" w:eastAsia="Times New Roman" w:hAnsi="Courier New" w:cs="Courier New"/>
      <w:sz w:val="20"/>
      <w:szCs w:val="20"/>
      <w:lang w:eastAsia="ru-RU"/>
    </w:rPr>
  </w:style>
  <w:style w:type="paragraph" w:styleId="af4">
    <w:name w:val="Subtitle"/>
    <w:basedOn w:val="a"/>
    <w:next w:val="a"/>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s23">
    <w:name w:val="s23"/>
    <w:basedOn w:val="a"/>
    <w:rsid w:val="003977F4"/>
    <w:pPr>
      <w:spacing w:before="100" w:beforeAutospacing="1" w:after="100" w:afterAutospacing="1"/>
    </w:pPr>
  </w:style>
  <w:style w:type="character" w:customStyle="1" w:styleId="s12">
    <w:name w:val="s12"/>
    <w:basedOn w:val="a0"/>
    <w:rsid w:val="003977F4"/>
  </w:style>
  <w:style w:type="paragraph" w:customStyle="1" w:styleId="s25">
    <w:name w:val="s25"/>
    <w:basedOn w:val="a"/>
    <w:rsid w:val="00397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690">
      <w:bodyDiv w:val="1"/>
      <w:marLeft w:val="0"/>
      <w:marRight w:val="0"/>
      <w:marTop w:val="0"/>
      <w:marBottom w:val="0"/>
      <w:divBdr>
        <w:top w:val="none" w:sz="0" w:space="0" w:color="auto"/>
        <w:left w:val="none" w:sz="0" w:space="0" w:color="auto"/>
        <w:bottom w:val="none" w:sz="0" w:space="0" w:color="auto"/>
        <w:right w:val="none" w:sz="0" w:space="0" w:color="auto"/>
      </w:divBdr>
    </w:div>
    <w:div w:id="783891550">
      <w:bodyDiv w:val="1"/>
      <w:marLeft w:val="0"/>
      <w:marRight w:val="0"/>
      <w:marTop w:val="0"/>
      <w:marBottom w:val="0"/>
      <w:divBdr>
        <w:top w:val="none" w:sz="0" w:space="0" w:color="auto"/>
        <w:left w:val="none" w:sz="0" w:space="0" w:color="auto"/>
        <w:bottom w:val="none" w:sz="0" w:space="0" w:color="auto"/>
        <w:right w:val="none" w:sz="0" w:space="0" w:color="auto"/>
      </w:divBdr>
    </w:div>
    <w:div w:id="809592295">
      <w:bodyDiv w:val="1"/>
      <w:marLeft w:val="0"/>
      <w:marRight w:val="0"/>
      <w:marTop w:val="0"/>
      <w:marBottom w:val="0"/>
      <w:divBdr>
        <w:top w:val="none" w:sz="0" w:space="0" w:color="auto"/>
        <w:left w:val="none" w:sz="0" w:space="0" w:color="auto"/>
        <w:bottom w:val="none" w:sz="0" w:space="0" w:color="auto"/>
        <w:right w:val="none" w:sz="0" w:space="0" w:color="auto"/>
      </w:divBdr>
    </w:div>
    <w:div w:id="969434458">
      <w:bodyDiv w:val="1"/>
      <w:marLeft w:val="0"/>
      <w:marRight w:val="0"/>
      <w:marTop w:val="0"/>
      <w:marBottom w:val="0"/>
      <w:divBdr>
        <w:top w:val="none" w:sz="0" w:space="0" w:color="auto"/>
        <w:left w:val="none" w:sz="0" w:space="0" w:color="auto"/>
        <w:bottom w:val="none" w:sz="0" w:space="0" w:color="auto"/>
        <w:right w:val="none" w:sz="0" w:space="0" w:color="auto"/>
      </w:divBdr>
    </w:div>
    <w:div w:id="145971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pp.rf.org.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ru/ecosoc/ics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388271/29d7e0afc76f7474e190fee812d2ce51d65d1a40/" TargetMode="External"/><Relationship Id="rId4" Type="http://schemas.openxmlformats.org/officeDocument/2006/relationships/styles" Target="styles.xml"/><Relationship Id="rId9" Type="http://schemas.openxmlformats.org/officeDocument/2006/relationships/hyperlink" Target="http://www.consultant.ru/document/cons_doc_LAW_12453/886577905315979b26c9032d79cb911cc8fa7e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pvHb/lU1luYI5tL0xgfdFcapaQ==">AMUW2mUYSBKGW2pJQILTA0xThycsbbu3FZyMrBA6d6gGU1dqgAwngcl/hZCC10tLM98A+iIU5wetyMKhVcIMjsSJulpioenAEGNutFlN7bQ2mXoF4N6DRiu3Gfp4JvWiXO7mTIATPKOy</go:docsCustomData>
</go:gDocsCustomXmlDataStorage>
</file>

<file path=customXml/itemProps1.xml><?xml version="1.0" encoding="utf-8"?>
<ds:datastoreItem xmlns:ds="http://schemas.openxmlformats.org/officeDocument/2006/customXml" ds:itemID="{19DCD28A-B083-4C3E-AF74-85C4B87FF1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Мальцев</dc:creator>
  <cp:lastModifiedBy>Олеся Гимадрисламова</cp:lastModifiedBy>
  <cp:revision>2</cp:revision>
  <dcterms:created xsi:type="dcterms:W3CDTF">2022-10-05T21:02:00Z</dcterms:created>
  <dcterms:modified xsi:type="dcterms:W3CDTF">2022-10-05T21:02:00Z</dcterms:modified>
</cp:coreProperties>
</file>